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9AA" w14:textId="77777777" w:rsidR="00025CC8" w:rsidRPr="00AC08EC" w:rsidRDefault="00025CC8" w:rsidP="00025CC8">
      <w:pPr>
        <w:spacing w:after="0" w:line="240" w:lineRule="auto"/>
        <w:rPr>
          <w:rFonts w:eastAsia="Times New Roman" w:cstheme="minorHAnsi"/>
          <w:color w:val="555555"/>
          <w:sz w:val="18"/>
          <w:szCs w:val="18"/>
          <w:lang w:eastAsia="sv-SE"/>
        </w:rPr>
      </w:pPr>
      <w:r w:rsidRPr="00AC08EC">
        <w:rPr>
          <w:rFonts w:eastAsia="Times New Roman" w:cstheme="minorHAnsi"/>
          <w:noProof/>
          <w:color w:val="0D2D6C"/>
          <w:sz w:val="18"/>
          <w:szCs w:val="18"/>
          <w:lang w:eastAsia="sv-SE"/>
        </w:rPr>
        <w:drawing>
          <wp:inline distT="0" distB="0" distL="0" distR="0" wp14:anchorId="17DB9913" wp14:editId="5E8C384E">
            <wp:extent cx="5958776" cy="1221091"/>
            <wp:effectExtent l="0" t="0" r="4445" b="0"/>
            <wp:docPr id="1" name="Bildobjekt 1" descr="Ystads Pensionärsrå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tads Pensionärsrå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009" cy="12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9DC9A" w14:textId="77777777" w:rsidR="0005175C" w:rsidRPr="00AC08EC" w:rsidRDefault="0005175C" w:rsidP="009931CB">
      <w:pPr>
        <w:spacing w:after="0" w:line="276" w:lineRule="auto"/>
        <w:rPr>
          <w:rFonts w:cstheme="minorHAnsi"/>
          <w:b/>
        </w:rPr>
      </w:pPr>
    </w:p>
    <w:p w14:paraId="1E40E4E0" w14:textId="46A50B5D" w:rsidR="00A931D8" w:rsidRPr="00EE16CA" w:rsidRDefault="00A931D8" w:rsidP="00EE16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v"/>
        </w:rPr>
      </w:pPr>
      <w:r w:rsidRPr="00EE16CA">
        <w:rPr>
          <w:rFonts w:cstheme="minorHAnsi"/>
          <w:sz w:val="24"/>
          <w:szCs w:val="24"/>
          <w:lang w:val="sv"/>
        </w:rPr>
        <w:t xml:space="preserve">Protokoll </w:t>
      </w:r>
      <w:r w:rsidR="00652734" w:rsidRPr="00EE16CA">
        <w:rPr>
          <w:rFonts w:cstheme="minorHAnsi"/>
          <w:sz w:val="24"/>
          <w:szCs w:val="24"/>
          <w:lang w:val="sv"/>
        </w:rPr>
        <w:t>#</w:t>
      </w:r>
      <w:r w:rsidR="00CF2328">
        <w:rPr>
          <w:rFonts w:cstheme="minorHAnsi"/>
          <w:sz w:val="24"/>
          <w:szCs w:val="24"/>
          <w:lang w:val="sv"/>
        </w:rPr>
        <w:t>4</w:t>
      </w:r>
      <w:r w:rsidR="006A1D77">
        <w:rPr>
          <w:rFonts w:cstheme="minorHAnsi"/>
          <w:sz w:val="24"/>
          <w:szCs w:val="24"/>
          <w:lang w:val="sv"/>
        </w:rPr>
        <w:t xml:space="preserve"> </w:t>
      </w:r>
      <w:r w:rsidRPr="00EE16CA">
        <w:rPr>
          <w:rFonts w:cstheme="minorHAnsi"/>
          <w:sz w:val="24"/>
          <w:szCs w:val="24"/>
          <w:lang w:val="sv"/>
        </w:rPr>
        <w:t>fört</w:t>
      </w:r>
      <w:r w:rsidR="00AD0021" w:rsidRPr="00EE16CA">
        <w:rPr>
          <w:rFonts w:cstheme="minorHAnsi"/>
          <w:sz w:val="24"/>
          <w:szCs w:val="24"/>
          <w:lang w:val="sv"/>
        </w:rPr>
        <w:t xml:space="preserve"> vid STYRELSEMÖTE </w:t>
      </w:r>
      <w:r w:rsidR="002059B6" w:rsidRPr="00EE16CA">
        <w:rPr>
          <w:rFonts w:cstheme="minorHAnsi"/>
          <w:sz w:val="24"/>
          <w:szCs w:val="24"/>
          <w:lang w:val="sv"/>
        </w:rPr>
        <w:t xml:space="preserve">med YPR </w:t>
      </w:r>
      <w:r w:rsidR="00AD0021" w:rsidRPr="00EE16CA">
        <w:rPr>
          <w:rFonts w:cstheme="minorHAnsi"/>
          <w:sz w:val="24"/>
          <w:szCs w:val="24"/>
          <w:lang w:val="sv"/>
        </w:rPr>
        <w:t>20</w:t>
      </w:r>
      <w:r w:rsidR="00F71919" w:rsidRPr="00EE16CA">
        <w:rPr>
          <w:rFonts w:cstheme="minorHAnsi"/>
          <w:sz w:val="24"/>
          <w:szCs w:val="24"/>
          <w:lang w:val="sv"/>
        </w:rPr>
        <w:t>2</w:t>
      </w:r>
      <w:r w:rsidR="008B1D45">
        <w:rPr>
          <w:rFonts w:cstheme="minorHAnsi"/>
          <w:sz w:val="24"/>
          <w:szCs w:val="24"/>
          <w:lang w:val="sv"/>
        </w:rPr>
        <w:t>3</w:t>
      </w:r>
      <w:r w:rsidR="00EE16CA" w:rsidRPr="00EE16CA">
        <w:rPr>
          <w:rFonts w:cstheme="minorHAnsi"/>
          <w:sz w:val="24"/>
          <w:szCs w:val="24"/>
          <w:lang w:val="sv"/>
        </w:rPr>
        <w:t>-</w:t>
      </w:r>
      <w:r w:rsidR="008B1D45">
        <w:rPr>
          <w:rFonts w:cstheme="minorHAnsi"/>
          <w:sz w:val="24"/>
          <w:szCs w:val="24"/>
          <w:lang w:val="sv"/>
        </w:rPr>
        <w:t>0</w:t>
      </w:r>
      <w:r w:rsidR="00CF2328">
        <w:rPr>
          <w:rFonts w:cstheme="minorHAnsi"/>
          <w:sz w:val="24"/>
          <w:szCs w:val="24"/>
          <w:lang w:val="sv"/>
        </w:rPr>
        <w:t>5</w:t>
      </w:r>
      <w:r w:rsidR="00DD7EFA">
        <w:rPr>
          <w:rFonts w:cstheme="minorHAnsi"/>
          <w:sz w:val="24"/>
          <w:szCs w:val="24"/>
          <w:lang w:val="sv"/>
        </w:rPr>
        <w:t>-</w:t>
      </w:r>
      <w:r w:rsidR="00CF2328">
        <w:rPr>
          <w:rFonts w:cstheme="minorHAnsi"/>
          <w:sz w:val="24"/>
          <w:szCs w:val="24"/>
          <w:lang w:val="sv"/>
        </w:rPr>
        <w:t>10</w:t>
      </w:r>
      <w:r w:rsidR="008B1D45">
        <w:rPr>
          <w:rFonts w:cstheme="minorHAnsi"/>
          <w:sz w:val="24"/>
          <w:szCs w:val="24"/>
          <w:lang w:val="sv"/>
        </w:rPr>
        <w:t xml:space="preserve"> </w:t>
      </w:r>
      <w:r w:rsidRPr="00EE16CA">
        <w:rPr>
          <w:rFonts w:cstheme="minorHAnsi"/>
          <w:sz w:val="24"/>
          <w:szCs w:val="24"/>
          <w:lang w:val="sv"/>
        </w:rPr>
        <w:t xml:space="preserve">kl. </w:t>
      </w:r>
      <w:r w:rsidR="00B9627A" w:rsidRPr="00EE16CA">
        <w:rPr>
          <w:rFonts w:cstheme="minorHAnsi"/>
          <w:sz w:val="24"/>
          <w:szCs w:val="24"/>
          <w:lang w:val="sv"/>
        </w:rPr>
        <w:t>1</w:t>
      </w:r>
      <w:r w:rsidR="008B1D45">
        <w:rPr>
          <w:rFonts w:cstheme="minorHAnsi"/>
          <w:sz w:val="24"/>
          <w:szCs w:val="24"/>
          <w:lang w:val="sv"/>
        </w:rPr>
        <w:t>0</w:t>
      </w:r>
      <w:r w:rsidR="00B33191" w:rsidRPr="00EE16CA">
        <w:rPr>
          <w:rFonts w:cstheme="minorHAnsi"/>
          <w:sz w:val="24"/>
          <w:szCs w:val="24"/>
          <w:lang w:val="sv"/>
        </w:rPr>
        <w:t>.</w:t>
      </w:r>
      <w:r w:rsidR="0037026F" w:rsidRPr="00EE16CA">
        <w:rPr>
          <w:rFonts w:cstheme="minorHAnsi"/>
          <w:sz w:val="24"/>
          <w:szCs w:val="24"/>
          <w:lang w:val="sv"/>
        </w:rPr>
        <w:t xml:space="preserve">00 i </w:t>
      </w:r>
      <w:r w:rsidR="00640E33" w:rsidRPr="00EE16CA">
        <w:rPr>
          <w:rFonts w:cstheme="minorHAnsi"/>
          <w:sz w:val="24"/>
          <w:szCs w:val="24"/>
          <w:lang w:val="sv"/>
        </w:rPr>
        <w:t>Lancasterskolan</w:t>
      </w:r>
      <w:r w:rsidR="00F71919" w:rsidRPr="00EE16CA">
        <w:rPr>
          <w:rFonts w:cstheme="minorHAnsi"/>
          <w:sz w:val="24"/>
          <w:szCs w:val="24"/>
          <w:lang w:val="sv"/>
        </w:rPr>
        <w:t>, Ystad.</w:t>
      </w:r>
    </w:p>
    <w:p w14:paraId="3A99328D" w14:textId="77777777" w:rsidR="00AD0021" w:rsidRPr="00EE16CA" w:rsidRDefault="00AD0021" w:rsidP="00EE16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sv"/>
        </w:rPr>
      </w:pPr>
    </w:p>
    <w:p w14:paraId="0EDB0043" w14:textId="33FF54A8" w:rsidR="008B1D45" w:rsidRDefault="00A931D8" w:rsidP="005C5D73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sz w:val="24"/>
          <w:szCs w:val="24"/>
          <w:lang w:val="sv"/>
        </w:rPr>
      </w:pPr>
      <w:r w:rsidRPr="00EE16CA">
        <w:rPr>
          <w:rFonts w:cstheme="minorHAnsi"/>
          <w:b/>
          <w:sz w:val="24"/>
          <w:szCs w:val="24"/>
          <w:lang w:val="sv"/>
        </w:rPr>
        <w:t>Närvarande:</w:t>
      </w:r>
      <w:r w:rsidRPr="00EE16CA">
        <w:rPr>
          <w:rFonts w:cstheme="minorHAnsi"/>
          <w:sz w:val="24"/>
          <w:szCs w:val="24"/>
          <w:lang w:val="sv"/>
        </w:rPr>
        <w:t xml:space="preserve">  </w:t>
      </w:r>
      <w:r w:rsidR="00B9627A" w:rsidRPr="00EE16CA">
        <w:rPr>
          <w:rFonts w:cstheme="minorHAnsi"/>
          <w:sz w:val="24"/>
          <w:szCs w:val="24"/>
          <w:lang w:val="sv"/>
        </w:rPr>
        <w:tab/>
      </w:r>
      <w:r w:rsidR="00AD0021" w:rsidRPr="00EE16CA">
        <w:rPr>
          <w:rFonts w:cstheme="minorHAnsi"/>
          <w:sz w:val="24"/>
          <w:szCs w:val="24"/>
          <w:lang w:val="sv"/>
        </w:rPr>
        <w:t>Anki S</w:t>
      </w:r>
      <w:r w:rsidR="003F2082">
        <w:rPr>
          <w:rFonts w:cstheme="minorHAnsi"/>
          <w:sz w:val="24"/>
          <w:szCs w:val="24"/>
          <w:lang w:val="sv"/>
        </w:rPr>
        <w:t>æ</w:t>
      </w:r>
      <w:r w:rsidR="00AD0021" w:rsidRPr="00EE16CA">
        <w:rPr>
          <w:rFonts w:cstheme="minorHAnsi"/>
          <w:sz w:val="24"/>
          <w:szCs w:val="24"/>
          <w:lang w:val="sv"/>
        </w:rPr>
        <w:t>dén</w:t>
      </w:r>
      <w:r w:rsidR="00B9627A" w:rsidRPr="00EE16CA">
        <w:rPr>
          <w:rFonts w:cstheme="minorHAnsi"/>
          <w:sz w:val="24"/>
          <w:szCs w:val="24"/>
          <w:lang w:val="sv"/>
        </w:rPr>
        <w:t xml:space="preserve">, </w:t>
      </w:r>
      <w:r w:rsidR="00EE16CA" w:rsidRPr="00EE16CA">
        <w:rPr>
          <w:rFonts w:cstheme="minorHAnsi"/>
          <w:sz w:val="24"/>
          <w:szCs w:val="24"/>
          <w:lang w:val="sv"/>
        </w:rPr>
        <w:t xml:space="preserve">Kurt-Åke Lindhe, Grietje Thomsen, </w:t>
      </w:r>
      <w:r w:rsidR="009E3444">
        <w:rPr>
          <w:rFonts w:cstheme="minorHAnsi"/>
          <w:sz w:val="24"/>
          <w:szCs w:val="24"/>
          <w:lang w:val="sv"/>
        </w:rPr>
        <w:t>Gunnar Andersson</w:t>
      </w:r>
      <w:r w:rsidR="00CF2328">
        <w:rPr>
          <w:rFonts w:cstheme="minorHAnsi"/>
          <w:sz w:val="24"/>
          <w:szCs w:val="24"/>
          <w:lang w:val="sv"/>
        </w:rPr>
        <w:t xml:space="preserve">, </w:t>
      </w:r>
    </w:p>
    <w:p w14:paraId="3986812A" w14:textId="60810E38" w:rsidR="005C5D73" w:rsidRPr="00EE16CA" w:rsidRDefault="008B1D45" w:rsidP="00CF2328">
      <w:pPr>
        <w:widowControl w:val="0"/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cstheme="minorHAnsi"/>
          <w:sz w:val="24"/>
          <w:szCs w:val="24"/>
          <w:lang w:val="sv"/>
        </w:rPr>
      </w:pPr>
      <w:r>
        <w:rPr>
          <w:rFonts w:cstheme="minorHAnsi"/>
          <w:b/>
          <w:sz w:val="24"/>
          <w:szCs w:val="24"/>
          <w:lang w:val="sv"/>
        </w:rPr>
        <w:tab/>
      </w:r>
      <w:r>
        <w:rPr>
          <w:rFonts w:cstheme="minorHAnsi"/>
          <w:b/>
          <w:sz w:val="24"/>
          <w:szCs w:val="24"/>
          <w:lang w:val="sv"/>
        </w:rPr>
        <w:tab/>
      </w:r>
      <w:r w:rsidR="00B7664D" w:rsidRPr="00EE16CA">
        <w:rPr>
          <w:rFonts w:cstheme="minorHAnsi"/>
          <w:sz w:val="24"/>
          <w:szCs w:val="24"/>
          <w:lang w:val="sv"/>
        </w:rPr>
        <w:t xml:space="preserve">Åsa Ehrlin, </w:t>
      </w:r>
      <w:r w:rsidR="00CF2328">
        <w:rPr>
          <w:rFonts w:cstheme="minorHAnsi"/>
          <w:sz w:val="24"/>
          <w:szCs w:val="24"/>
          <w:lang w:val="sv"/>
        </w:rPr>
        <w:t>Tommy Friberg</w:t>
      </w:r>
      <w:r w:rsidR="00B7664D">
        <w:rPr>
          <w:rFonts w:cstheme="minorHAnsi"/>
          <w:sz w:val="24"/>
          <w:szCs w:val="24"/>
          <w:lang w:val="sv"/>
        </w:rPr>
        <w:t xml:space="preserve"> och </w:t>
      </w:r>
      <w:r>
        <w:rPr>
          <w:rFonts w:cstheme="minorHAnsi"/>
          <w:sz w:val="24"/>
          <w:szCs w:val="24"/>
          <w:lang w:val="sv"/>
        </w:rPr>
        <w:t>Ulla-Britt Persson</w:t>
      </w:r>
      <w:r w:rsidR="00B7664D">
        <w:rPr>
          <w:rFonts w:cstheme="minorHAnsi"/>
          <w:sz w:val="24"/>
          <w:szCs w:val="24"/>
          <w:lang w:val="sv"/>
        </w:rPr>
        <w:t>.</w:t>
      </w:r>
    </w:p>
    <w:p w14:paraId="7C1140BB" w14:textId="77777777" w:rsidR="00640E33" w:rsidRPr="00EE16CA" w:rsidRDefault="00640E33" w:rsidP="00EE16C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theme="minorHAnsi"/>
          <w:sz w:val="24"/>
          <w:szCs w:val="24"/>
          <w:lang w:val="sv"/>
        </w:rPr>
      </w:pPr>
    </w:p>
    <w:p w14:paraId="179C6445" w14:textId="62A9A27B" w:rsidR="00AE5FDD" w:rsidRPr="003F2082" w:rsidRDefault="003F2082" w:rsidP="00CF2328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theme="minorHAnsi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1.</w:t>
      </w:r>
      <w:r w:rsidRPr="003F2082">
        <w:rPr>
          <w:rFonts w:cstheme="minorHAnsi"/>
          <w:sz w:val="24"/>
          <w:szCs w:val="24"/>
          <w:lang w:val="sv"/>
        </w:rPr>
        <w:tab/>
      </w:r>
      <w:r w:rsidR="00B7664D">
        <w:rPr>
          <w:rFonts w:cstheme="minorHAnsi"/>
          <w:sz w:val="24"/>
          <w:szCs w:val="24"/>
          <w:lang w:val="sv"/>
        </w:rPr>
        <w:t>Ordförande hälsade de närvarande välkomna</w:t>
      </w:r>
      <w:r w:rsidR="005C5D73">
        <w:rPr>
          <w:rFonts w:cstheme="minorHAnsi"/>
          <w:sz w:val="24"/>
          <w:szCs w:val="24"/>
          <w:lang w:val="sv"/>
        </w:rPr>
        <w:t>.</w:t>
      </w:r>
    </w:p>
    <w:p w14:paraId="661C5F2E" w14:textId="0E905023" w:rsidR="008B1D45" w:rsidRDefault="003F2082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 w:rsidRPr="003F2082">
        <w:rPr>
          <w:rFonts w:asciiTheme="minorHAnsi" w:hAnsiTheme="minorHAnsi" w:cstheme="minorHAnsi"/>
          <w:szCs w:val="24"/>
          <w:lang w:val="sv"/>
        </w:rPr>
        <w:t>2.</w:t>
      </w:r>
      <w:r w:rsidRPr="003F2082">
        <w:rPr>
          <w:rFonts w:asciiTheme="minorHAnsi" w:hAnsiTheme="minorHAnsi" w:cstheme="minorHAnsi"/>
          <w:szCs w:val="24"/>
          <w:lang w:val="sv"/>
        </w:rPr>
        <w:tab/>
      </w:r>
      <w:r w:rsidR="00CF2328">
        <w:rPr>
          <w:rFonts w:asciiTheme="minorHAnsi" w:hAnsiTheme="minorHAnsi" w:cstheme="minorHAnsi"/>
          <w:szCs w:val="24"/>
          <w:lang w:val="sv"/>
        </w:rPr>
        <w:t>Föregående mötesprotokoll gicks igenom och lades därefter till handlingarna</w:t>
      </w:r>
      <w:r w:rsidR="00B7664D">
        <w:rPr>
          <w:rFonts w:asciiTheme="minorHAnsi" w:hAnsiTheme="minorHAnsi" w:cstheme="minorHAnsi"/>
          <w:szCs w:val="24"/>
          <w:lang w:val="sv"/>
        </w:rPr>
        <w:t>.</w:t>
      </w:r>
    </w:p>
    <w:p w14:paraId="453CFF77" w14:textId="77777777" w:rsidR="00CF2328" w:rsidRDefault="00CF2328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75F44D8" w14:textId="03857D7E" w:rsidR="00CF2328" w:rsidRDefault="00CF2328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2b.</w:t>
      </w:r>
      <w:r>
        <w:rPr>
          <w:rFonts w:asciiTheme="minorHAnsi" w:hAnsiTheme="minorHAnsi" w:cstheme="minorHAnsi"/>
          <w:szCs w:val="24"/>
          <w:lang w:val="sv"/>
        </w:rPr>
        <w:tab/>
        <w:t>Den föreslagna dagordningen godkändes.</w:t>
      </w:r>
    </w:p>
    <w:p w14:paraId="0D1E0886" w14:textId="77777777" w:rsidR="00EE16CA" w:rsidRPr="003F2082" w:rsidRDefault="00EE16CA" w:rsidP="00CF2328">
      <w:pPr>
        <w:pStyle w:val="Liststycke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403C204" w14:textId="1DAF41B5" w:rsidR="00C9221F" w:rsidRDefault="003F2082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 w:rsidRPr="003F2082">
        <w:rPr>
          <w:rFonts w:asciiTheme="minorHAnsi" w:hAnsiTheme="minorHAnsi" w:cstheme="minorHAnsi"/>
          <w:szCs w:val="24"/>
          <w:lang w:val="sv"/>
        </w:rPr>
        <w:t>3.</w:t>
      </w:r>
      <w:r w:rsidRPr="003F2082">
        <w:rPr>
          <w:rFonts w:asciiTheme="minorHAnsi" w:hAnsiTheme="minorHAnsi" w:cstheme="minorHAnsi"/>
          <w:szCs w:val="24"/>
          <w:lang w:val="sv"/>
        </w:rPr>
        <w:tab/>
      </w:r>
      <w:r w:rsidR="00CF2328">
        <w:rPr>
          <w:rFonts w:asciiTheme="minorHAnsi" w:hAnsiTheme="minorHAnsi" w:cstheme="minorHAnsi"/>
          <w:szCs w:val="24"/>
          <w:lang w:val="sv"/>
        </w:rPr>
        <w:t>Kurt-Åke gick igenom minnesanteckningarna från mötet med Samhällsbyggnadsnämnden den 28 mars 2023. Minnesanteckningarna har av Åsa den 2023-04-07 skickats ut till samtliga styrelseledamöter och vilka frågor som diskuterades framgår av utskicket.</w:t>
      </w:r>
    </w:p>
    <w:p w14:paraId="52D8F2CE" w14:textId="67E7B435" w:rsidR="008B1D45" w:rsidRDefault="008B1D45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718435C9" w14:textId="3400A7EE" w:rsidR="000651B2" w:rsidRDefault="008B1D45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4.</w:t>
      </w:r>
      <w:r>
        <w:rPr>
          <w:rFonts w:asciiTheme="minorHAnsi" w:hAnsiTheme="minorHAnsi" w:cstheme="minorHAnsi"/>
          <w:szCs w:val="24"/>
          <w:lang w:val="sv"/>
        </w:rPr>
        <w:tab/>
      </w:r>
      <w:r w:rsidR="00CF2328">
        <w:rPr>
          <w:rFonts w:asciiTheme="minorHAnsi" w:hAnsiTheme="minorHAnsi" w:cstheme="minorHAnsi"/>
          <w:szCs w:val="24"/>
          <w:lang w:val="sv"/>
        </w:rPr>
        <w:t>Anki vill att någon i styrelsen tar reda på hur situationen med Skånekortet är f.n. Åsa erbjöd sig att ta tag i denna fråga så snart Anki har meddelat vem Åsa ska kontakta för att driva frågan vidare. Ett tips är att ta kontakt med SPF:s representant i regionrådet.</w:t>
      </w:r>
    </w:p>
    <w:p w14:paraId="594CA428" w14:textId="77777777" w:rsidR="00CF2328" w:rsidRDefault="00CF2328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91090A1" w14:textId="5DC2BD27" w:rsidR="008B1D45" w:rsidRDefault="00A1601C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5.</w:t>
      </w:r>
      <w:r>
        <w:rPr>
          <w:rFonts w:asciiTheme="minorHAnsi" w:hAnsiTheme="minorHAnsi" w:cstheme="minorHAnsi"/>
          <w:szCs w:val="24"/>
          <w:lang w:val="sv"/>
        </w:rPr>
        <w:tab/>
      </w:r>
      <w:r w:rsidR="00CF2328">
        <w:rPr>
          <w:rFonts w:asciiTheme="minorHAnsi" w:hAnsiTheme="minorHAnsi" w:cstheme="minorHAnsi"/>
          <w:szCs w:val="24"/>
          <w:lang w:val="sv"/>
        </w:rPr>
        <w:t>Frågan om en äldrevårdscentral drivs vidare av Anki och Gunnar, som tar upp frågan vid nästa möte med Social Omsorg</w:t>
      </w:r>
      <w:r w:rsidR="00B7664D">
        <w:rPr>
          <w:rFonts w:asciiTheme="minorHAnsi" w:hAnsiTheme="minorHAnsi" w:cstheme="minorHAnsi"/>
          <w:szCs w:val="24"/>
          <w:lang w:val="sv"/>
        </w:rPr>
        <w:t>.</w:t>
      </w:r>
      <w:r w:rsidR="00CF2328">
        <w:rPr>
          <w:rFonts w:asciiTheme="minorHAnsi" w:hAnsiTheme="minorHAnsi" w:cstheme="minorHAnsi"/>
          <w:szCs w:val="24"/>
          <w:lang w:val="sv"/>
        </w:rPr>
        <w:t xml:space="preserve"> Ulla-Britt överlämnade en broschyr över äldrevårdsmottagningen på Vårdcentralen på Lasarettet</w:t>
      </w:r>
      <w:r w:rsidR="005739B3">
        <w:rPr>
          <w:rFonts w:asciiTheme="minorHAnsi" w:hAnsiTheme="minorHAnsi" w:cstheme="minorHAnsi"/>
          <w:szCs w:val="24"/>
          <w:lang w:val="sv"/>
        </w:rPr>
        <w:t xml:space="preserve"> som kan ses som ett resultat av att YPR drivit frågan ett antal år.</w:t>
      </w:r>
    </w:p>
    <w:p w14:paraId="15CCF465" w14:textId="72C88FD2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13424FEC" w14:textId="6E513905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6.</w:t>
      </w:r>
      <w:r>
        <w:rPr>
          <w:rFonts w:asciiTheme="minorHAnsi" w:hAnsiTheme="minorHAnsi" w:cstheme="minorHAnsi"/>
          <w:szCs w:val="24"/>
          <w:lang w:val="sv"/>
        </w:rPr>
        <w:tab/>
      </w:r>
      <w:r w:rsidR="005739B3">
        <w:rPr>
          <w:rFonts w:asciiTheme="minorHAnsi" w:hAnsiTheme="minorHAnsi" w:cstheme="minorHAnsi"/>
          <w:szCs w:val="24"/>
          <w:lang w:val="sv"/>
        </w:rPr>
        <w:t>KPR – frågan om hur långt Dan Kjellssons utredning har kommit tas upp vid mötet med Social Omsorg på måndag den 15 maj.</w:t>
      </w:r>
    </w:p>
    <w:p w14:paraId="756ED0F9" w14:textId="3753D3D9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25F2FB2F" w14:textId="3ACC7370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7.</w:t>
      </w:r>
      <w:r>
        <w:rPr>
          <w:rFonts w:asciiTheme="minorHAnsi" w:hAnsiTheme="minorHAnsi" w:cstheme="minorHAnsi"/>
          <w:szCs w:val="24"/>
          <w:lang w:val="sv"/>
        </w:rPr>
        <w:tab/>
      </w:r>
      <w:r w:rsidR="005739B3">
        <w:rPr>
          <w:rFonts w:asciiTheme="minorHAnsi" w:hAnsiTheme="minorHAnsi" w:cstheme="minorHAnsi"/>
          <w:szCs w:val="24"/>
          <w:lang w:val="sv"/>
        </w:rPr>
        <w:t>Kurt-Åkes motion om en äldreombudsman har trots påminnelse ännu inte besvarats</w:t>
      </w:r>
      <w:r>
        <w:rPr>
          <w:rFonts w:asciiTheme="minorHAnsi" w:hAnsiTheme="minorHAnsi" w:cstheme="minorHAnsi"/>
          <w:szCs w:val="24"/>
          <w:lang w:val="sv"/>
        </w:rPr>
        <w:t>.</w:t>
      </w:r>
      <w:r w:rsidR="005739B3">
        <w:rPr>
          <w:rFonts w:asciiTheme="minorHAnsi" w:hAnsiTheme="minorHAnsi" w:cstheme="minorHAnsi"/>
          <w:szCs w:val="24"/>
          <w:lang w:val="sv"/>
        </w:rPr>
        <w:t xml:space="preserve"> Han driver frågan vidare om utbildning av lokala föreningsrepresentanter som skulle kunna motsvara en kommunal äldreombudsman, men inte heller detta förslag har besvarats.</w:t>
      </w:r>
    </w:p>
    <w:p w14:paraId="57AEA300" w14:textId="61B02E5C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3EEF66D3" w14:textId="0CBE20EE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8.</w:t>
      </w:r>
      <w:r>
        <w:rPr>
          <w:rFonts w:asciiTheme="minorHAnsi" w:hAnsiTheme="minorHAnsi" w:cstheme="minorHAnsi"/>
          <w:szCs w:val="24"/>
          <w:lang w:val="sv"/>
        </w:rPr>
        <w:tab/>
      </w:r>
      <w:r w:rsidR="005739B3">
        <w:rPr>
          <w:rFonts w:asciiTheme="minorHAnsi" w:hAnsiTheme="minorHAnsi" w:cstheme="minorHAnsi"/>
          <w:szCs w:val="24"/>
          <w:lang w:val="sv"/>
        </w:rPr>
        <w:t>Vid nästa möte med Samhällsbyggnadsnämnden 19 oktober 2023 ska YPR föreslå att man reserverar några besöksparkeringar vid Seniorernas Hus Göken. För att få parkera måste man inhämta ett särskilt parkeringstillstånd i likhet med vad som gäller vid Bellevuehemmet.</w:t>
      </w:r>
    </w:p>
    <w:p w14:paraId="42409F4A" w14:textId="442BB153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5B3E9604" w14:textId="09C686C8" w:rsidR="00B7664D" w:rsidRDefault="00B7664D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9.</w:t>
      </w:r>
      <w:r>
        <w:rPr>
          <w:rFonts w:asciiTheme="minorHAnsi" w:hAnsiTheme="minorHAnsi" w:cstheme="minorHAnsi"/>
          <w:szCs w:val="24"/>
          <w:lang w:val="sv"/>
        </w:rPr>
        <w:tab/>
      </w:r>
      <w:r w:rsidR="005739B3">
        <w:rPr>
          <w:rFonts w:asciiTheme="minorHAnsi" w:hAnsiTheme="minorHAnsi" w:cstheme="minorHAnsi"/>
          <w:szCs w:val="24"/>
          <w:lang w:val="sv"/>
        </w:rPr>
        <w:t>När det gäller Färdtjänst som hanteras av Skånetrafiken meddelar Kurt-Åke att man har höjt avgifterna för färdtjänst, men samtidigt har det skett en hel del förbättringar i hanteringen av ansökningar om färdtjänst</w:t>
      </w:r>
      <w:r>
        <w:rPr>
          <w:rFonts w:asciiTheme="minorHAnsi" w:hAnsiTheme="minorHAnsi" w:cstheme="minorHAnsi"/>
          <w:szCs w:val="24"/>
          <w:lang w:val="sv"/>
        </w:rPr>
        <w:t>.</w:t>
      </w:r>
      <w:r w:rsidR="005739B3">
        <w:rPr>
          <w:rFonts w:asciiTheme="minorHAnsi" w:hAnsiTheme="minorHAnsi" w:cstheme="minorHAnsi"/>
          <w:szCs w:val="24"/>
          <w:lang w:val="sv"/>
        </w:rPr>
        <w:t xml:space="preserve"> Bättre bemötande, påminnelse om när befintligt tillstånd går ut, förenklad ansökan om färdtjänst m.m. Kurt-Åke fortsätter bevaka frågan.</w:t>
      </w:r>
    </w:p>
    <w:p w14:paraId="098B1DA3" w14:textId="1744F8B3" w:rsidR="00721FEA" w:rsidRDefault="00721FEA">
      <w:pPr>
        <w:rPr>
          <w:rFonts w:eastAsia="Times New Roman" w:cstheme="minorHAnsi"/>
          <w:sz w:val="24"/>
          <w:szCs w:val="24"/>
          <w:lang w:val="sv" w:eastAsia="sv-SE"/>
        </w:rPr>
      </w:pPr>
      <w:r>
        <w:rPr>
          <w:rFonts w:cstheme="minorHAnsi"/>
          <w:szCs w:val="24"/>
          <w:lang w:val="sv"/>
        </w:rPr>
        <w:br w:type="page"/>
      </w:r>
    </w:p>
    <w:p w14:paraId="4C05A8FE" w14:textId="77777777" w:rsidR="005739B3" w:rsidRDefault="005739B3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4E8E2DEA" w14:textId="15E45507" w:rsidR="005739B3" w:rsidRDefault="005739B3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>9b.</w:t>
      </w:r>
      <w:r>
        <w:rPr>
          <w:rFonts w:asciiTheme="minorHAnsi" w:hAnsiTheme="minorHAnsi" w:cstheme="minorHAnsi"/>
          <w:szCs w:val="24"/>
          <w:lang w:val="sv"/>
        </w:rPr>
        <w:tab/>
      </w:r>
      <w:r w:rsidR="00B53375">
        <w:rPr>
          <w:rFonts w:asciiTheme="minorHAnsi" w:hAnsiTheme="minorHAnsi" w:cstheme="minorHAnsi"/>
          <w:szCs w:val="24"/>
          <w:lang w:val="sv"/>
        </w:rPr>
        <w:t xml:space="preserve">När det gäller information från de olika organisationernas distriktsmöten informerade Kurt-Åke PRO Ingelstorp-Glemminge får protokoll från dessa möten. Gunnar sa att PRO Ystad också får dessa protokoll medan SPF inte får någon sådan information så vitt är känt. </w:t>
      </w:r>
    </w:p>
    <w:p w14:paraId="193622AC" w14:textId="4355BC77" w:rsidR="00EC54A8" w:rsidRPr="00B7664D" w:rsidRDefault="00EC54A8" w:rsidP="00CF2328">
      <w:pPr>
        <w:pStyle w:val="Liststycke"/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ab/>
        <w:t xml:space="preserve">Här är en länk där ni kan hitta alla protokoll:  </w:t>
      </w:r>
      <w:hyperlink r:id="rId8" w:history="1">
        <w:r w:rsidRPr="00721FEA">
          <w:rPr>
            <w:rStyle w:val="Hyperlnk"/>
            <w:rFonts w:asciiTheme="minorHAnsi" w:hAnsiTheme="minorHAnsi" w:cstheme="minorHAnsi"/>
          </w:rPr>
          <w:t>Handlingar Region Skånes pensionärsråd - PRO</w:t>
        </w:r>
      </w:hyperlink>
    </w:p>
    <w:p w14:paraId="596097D9" w14:textId="17D9FBF2" w:rsidR="005F24FE" w:rsidRPr="00B7664D" w:rsidRDefault="005F24FE" w:rsidP="00A1601C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szCs w:val="24"/>
          <w:lang w:val="sv"/>
        </w:rPr>
      </w:pPr>
    </w:p>
    <w:p w14:paraId="51703F18" w14:textId="204619BF" w:rsidR="00204DF0" w:rsidRPr="00721FEA" w:rsidRDefault="00721FEA" w:rsidP="00A1601C">
      <w:pPr>
        <w:pStyle w:val="Liststycke"/>
        <w:widowControl w:val="0"/>
        <w:autoSpaceDE w:val="0"/>
        <w:autoSpaceDN w:val="0"/>
        <w:adjustRightInd w:val="0"/>
        <w:spacing w:line="240" w:lineRule="exact"/>
        <w:ind w:left="567" w:hanging="567"/>
        <w:rPr>
          <w:rFonts w:asciiTheme="minorHAnsi" w:hAnsiTheme="minorHAnsi" w:cstheme="minorHAnsi"/>
          <w:color w:val="FF0000"/>
          <w:szCs w:val="24"/>
          <w:lang w:val="sv"/>
        </w:rPr>
      </w:pPr>
      <w:r>
        <w:rPr>
          <w:rFonts w:asciiTheme="minorHAnsi" w:hAnsiTheme="minorHAnsi" w:cstheme="minorHAnsi"/>
          <w:szCs w:val="24"/>
          <w:lang w:val="sv"/>
        </w:rPr>
        <w:tab/>
      </w:r>
      <w:r w:rsidRPr="00721FEA">
        <w:rPr>
          <w:rFonts w:asciiTheme="minorHAnsi" w:hAnsiTheme="minorHAnsi" w:cstheme="minorHAnsi"/>
          <w:color w:val="FF0000"/>
          <w:szCs w:val="24"/>
          <w:lang w:val="sv"/>
        </w:rPr>
        <w:t xml:space="preserve">(Kommentar av Åsa: Jag kommer att be vår representant Crister </w:t>
      </w:r>
      <w:proofErr w:type="spellStart"/>
      <w:r w:rsidRPr="00721FEA">
        <w:rPr>
          <w:rFonts w:asciiTheme="minorHAnsi" w:hAnsiTheme="minorHAnsi" w:cstheme="minorHAnsi"/>
          <w:color w:val="FF0000"/>
          <w:szCs w:val="24"/>
          <w:lang w:val="sv"/>
        </w:rPr>
        <w:t>Sterning</w:t>
      </w:r>
      <w:proofErr w:type="spellEnd"/>
      <w:r w:rsidRPr="00721FEA">
        <w:rPr>
          <w:rFonts w:asciiTheme="minorHAnsi" w:hAnsiTheme="minorHAnsi" w:cstheme="minorHAnsi"/>
          <w:color w:val="FF0000"/>
          <w:szCs w:val="24"/>
          <w:lang w:val="sv"/>
        </w:rPr>
        <w:t xml:space="preserve"> att efter varje möte med Regionens CPR </w:t>
      </w:r>
      <w:r>
        <w:rPr>
          <w:rFonts w:asciiTheme="minorHAnsi" w:hAnsiTheme="minorHAnsi" w:cstheme="minorHAnsi"/>
          <w:color w:val="FF0000"/>
          <w:szCs w:val="24"/>
          <w:lang w:val="sv"/>
        </w:rPr>
        <w:t>ska han ombesörja att</w:t>
      </w:r>
      <w:r w:rsidRPr="00721FEA">
        <w:rPr>
          <w:rFonts w:asciiTheme="minorHAnsi" w:hAnsiTheme="minorHAnsi" w:cstheme="minorHAnsi"/>
          <w:color w:val="FF0000"/>
          <w:szCs w:val="24"/>
          <w:lang w:val="sv"/>
        </w:rPr>
        <w:t xml:space="preserve"> SPF </w:t>
      </w:r>
      <w:r>
        <w:rPr>
          <w:rFonts w:asciiTheme="minorHAnsi" w:hAnsiTheme="minorHAnsi" w:cstheme="minorHAnsi"/>
          <w:color w:val="FF0000"/>
          <w:szCs w:val="24"/>
          <w:lang w:val="sv"/>
        </w:rPr>
        <w:t xml:space="preserve">får dessa </w:t>
      </w:r>
      <w:r w:rsidRPr="00721FEA">
        <w:rPr>
          <w:rFonts w:asciiTheme="minorHAnsi" w:hAnsiTheme="minorHAnsi" w:cstheme="minorHAnsi"/>
          <w:color w:val="FF0000"/>
          <w:szCs w:val="24"/>
          <w:lang w:val="sv"/>
        </w:rPr>
        <w:t>protokoll.)</w:t>
      </w:r>
    </w:p>
    <w:p w14:paraId="4A4297C9" w14:textId="77777777" w:rsidR="003F2082" w:rsidRPr="003F2082" w:rsidRDefault="003F2082" w:rsidP="003F2082">
      <w:pPr>
        <w:widowControl w:val="0"/>
        <w:autoSpaceDE w:val="0"/>
        <w:autoSpaceDN w:val="0"/>
        <w:adjustRightInd w:val="0"/>
        <w:spacing w:after="0" w:line="240" w:lineRule="exact"/>
        <w:rPr>
          <w:rFonts w:cstheme="minorHAnsi"/>
          <w:sz w:val="24"/>
          <w:szCs w:val="24"/>
          <w:lang w:val="sv"/>
        </w:rPr>
      </w:pPr>
    </w:p>
    <w:p w14:paraId="69E04719" w14:textId="5F1B5CCA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 xml:space="preserve">10. </w:t>
      </w:r>
      <w:r>
        <w:rPr>
          <w:rFonts w:cstheme="minorHAnsi"/>
          <w:sz w:val="24"/>
          <w:szCs w:val="24"/>
          <w:lang w:val="sv"/>
        </w:rPr>
        <w:tab/>
        <w:t>Vid nästa Rådsmöte den 31 maj 2023 får vi besök av SPF:s KPR-expert Malin Wennberg, som kommer att prata om pensionärsorganisationernas roll i ett KPR. Kallelse till Rådsmötet ska gå ut senast 16 maj och Anki återkommer till Åsa med tidplan.</w:t>
      </w:r>
    </w:p>
    <w:p w14:paraId="1F4BB5FC" w14:textId="2A394AD7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</w:r>
    </w:p>
    <w:p w14:paraId="51F2F0C3" w14:textId="78099F68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Förslag till dagordning:</w:t>
      </w:r>
    </w:p>
    <w:p w14:paraId="2C75BAF3" w14:textId="589C457A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13.00</w:t>
      </w:r>
      <w:r>
        <w:rPr>
          <w:rFonts w:cstheme="minorHAnsi"/>
          <w:sz w:val="24"/>
          <w:szCs w:val="24"/>
          <w:lang w:val="sv"/>
        </w:rPr>
        <w:tab/>
        <w:t>Malin W vill träffa SPF:s representanter före mötet börjar</w:t>
      </w:r>
    </w:p>
    <w:p w14:paraId="4D266F58" w14:textId="0FB5FC93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13.30</w:t>
      </w:r>
      <w:r>
        <w:rPr>
          <w:rFonts w:cstheme="minorHAnsi"/>
          <w:sz w:val="24"/>
          <w:szCs w:val="24"/>
          <w:lang w:val="sv"/>
        </w:rPr>
        <w:tab/>
        <w:t>Rådsmötet inleds med Malins genomgång</w:t>
      </w:r>
    </w:p>
    <w:p w14:paraId="5522E2B8" w14:textId="47EC793C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14.30</w:t>
      </w:r>
      <w:r>
        <w:rPr>
          <w:rFonts w:cstheme="minorHAnsi"/>
          <w:sz w:val="24"/>
          <w:szCs w:val="24"/>
          <w:lang w:val="sv"/>
        </w:rPr>
        <w:tab/>
        <w:t>Kaffepaus med kaffe/te och kanelbullar - diskussionstid</w:t>
      </w:r>
    </w:p>
    <w:p w14:paraId="719FFBC6" w14:textId="62BF61AD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15.00</w:t>
      </w:r>
      <w:r>
        <w:rPr>
          <w:rFonts w:cstheme="minorHAnsi"/>
          <w:sz w:val="24"/>
          <w:szCs w:val="24"/>
          <w:lang w:val="sv"/>
        </w:rPr>
        <w:tab/>
      </w:r>
      <w:proofErr w:type="spellStart"/>
      <w:r>
        <w:rPr>
          <w:rFonts w:cstheme="minorHAnsi"/>
          <w:sz w:val="24"/>
          <w:szCs w:val="24"/>
          <w:lang w:val="sv"/>
        </w:rPr>
        <w:t>Ev</w:t>
      </w:r>
      <w:proofErr w:type="spellEnd"/>
      <w:r>
        <w:rPr>
          <w:rFonts w:cstheme="minorHAnsi"/>
          <w:sz w:val="24"/>
          <w:szCs w:val="24"/>
          <w:lang w:val="sv"/>
        </w:rPr>
        <w:t xml:space="preserve"> rapporter</w:t>
      </w:r>
    </w:p>
    <w:p w14:paraId="6C1F617E" w14:textId="68A3AB06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16.00</w:t>
      </w:r>
      <w:r>
        <w:rPr>
          <w:rFonts w:cstheme="minorHAnsi"/>
          <w:sz w:val="24"/>
          <w:szCs w:val="24"/>
          <w:lang w:val="sv"/>
        </w:rPr>
        <w:tab/>
        <w:t>Rådsmötet avslutas</w:t>
      </w:r>
    </w:p>
    <w:p w14:paraId="05DE90CE" w14:textId="77777777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4B690299" w14:textId="4EF04FD6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>11.</w:t>
      </w:r>
      <w:r>
        <w:rPr>
          <w:rFonts w:cstheme="minorHAnsi"/>
          <w:sz w:val="24"/>
          <w:szCs w:val="24"/>
          <w:lang w:val="sv"/>
        </w:rPr>
        <w:tab/>
        <w:t>Frågor som ska tas upp vid mötet med Social Omsorg den 15 maj framgår av utsänd dagordning.</w:t>
      </w:r>
    </w:p>
    <w:p w14:paraId="7D5FD464" w14:textId="77777777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74DA5127" w14:textId="0CB4265B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>12.</w:t>
      </w:r>
      <w:r>
        <w:rPr>
          <w:rFonts w:cstheme="minorHAnsi"/>
          <w:sz w:val="24"/>
          <w:szCs w:val="24"/>
          <w:lang w:val="sv"/>
        </w:rPr>
        <w:tab/>
        <w:t>Datum för kommande styrelsemöten:</w:t>
      </w:r>
    </w:p>
    <w:p w14:paraId="0E42BE08" w14:textId="3180FE37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</w:r>
    </w:p>
    <w:p w14:paraId="18CD5CFF" w14:textId="2C3E0BA7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29/5</w:t>
      </w:r>
      <w:r>
        <w:rPr>
          <w:rFonts w:cstheme="minorHAnsi"/>
          <w:sz w:val="24"/>
          <w:szCs w:val="24"/>
          <w:lang w:val="sv"/>
        </w:rPr>
        <w:tab/>
        <w:t>kl. 10.00 i Lancasterskolan – avvakta besked från Anki om detta datum behövs</w:t>
      </w:r>
    </w:p>
    <w:p w14:paraId="2F26F1CC" w14:textId="469D7B8A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13/9</w:t>
      </w:r>
      <w:r>
        <w:rPr>
          <w:rFonts w:cstheme="minorHAnsi"/>
          <w:sz w:val="24"/>
          <w:szCs w:val="24"/>
          <w:lang w:val="sv"/>
        </w:rPr>
        <w:tab/>
        <w:t>kl. 10.00 i Lancasterskolan</w:t>
      </w:r>
    </w:p>
    <w:p w14:paraId="6C62CEAB" w14:textId="4AA1A541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11/10</w:t>
      </w:r>
      <w:r>
        <w:rPr>
          <w:rFonts w:cstheme="minorHAnsi"/>
          <w:sz w:val="24"/>
          <w:szCs w:val="24"/>
          <w:lang w:val="sv"/>
        </w:rPr>
        <w:tab/>
        <w:t>kl. 10.00 i Lancasterskolan</w:t>
      </w:r>
    </w:p>
    <w:p w14:paraId="590549F7" w14:textId="608941F4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15/11</w:t>
      </w:r>
      <w:r>
        <w:rPr>
          <w:rFonts w:cstheme="minorHAnsi"/>
          <w:sz w:val="24"/>
          <w:szCs w:val="24"/>
          <w:lang w:val="sv"/>
        </w:rPr>
        <w:tab/>
        <w:t>kl. 10.00 i Lancasterskolan</w:t>
      </w:r>
    </w:p>
    <w:p w14:paraId="73C540D3" w14:textId="77777777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5F07B3F7" w14:textId="6D98784B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Inför varje styrelsemöte ombeds ledamöterna att senast en vecka för aktuellt datum skicka in frågor som ska tas upp på styrelsemötet.</w:t>
      </w:r>
    </w:p>
    <w:p w14:paraId="17CE0971" w14:textId="77777777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2DCBA667" w14:textId="2C395E40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>Datum för Rådsmöten:</w:t>
      </w:r>
    </w:p>
    <w:p w14:paraId="7B5D0B4F" w14:textId="77777777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664263EF" w14:textId="04AF362D" w:rsidR="00EC54A8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ab/>
        <w:t xml:space="preserve">20/9 </w:t>
      </w:r>
      <w:r>
        <w:rPr>
          <w:rFonts w:cstheme="minorHAnsi"/>
          <w:sz w:val="24"/>
          <w:szCs w:val="24"/>
          <w:lang w:val="sv"/>
        </w:rPr>
        <w:tab/>
        <w:t>k</w:t>
      </w:r>
      <w:r w:rsidR="00721FEA">
        <w:rPr>
          <w:rFonts w:cstheme="minorHAnsi"/>
          <w:sz w:val="24"/>
          <w:szCs w:val="24"/>
          <w:lang w:val="sv"/>
        </w:rPr>
        <w:t>l</w:t>
      </w:r>
      <w:r>
        <w:rPr>
          <w:rFonts w:cstheme="minorHAnsi"/>
          <w:sz w:val="24"/>
          <w:szCs w:val="24"/>
          <w:lang w:val="sv"/>
        </w:rPr>
        <w:t>. 13.00-15.00 i Knutss</w:t>
      </w:r>
      <w:r w:rsidR="00721FEA">
        <w:rPr>
          <w:rFonts w:cstheme="minorHAnsi"/>
          <w:sz w:val="24"/>
          <w:szCs w:val="24"/>
          <w:lang w:val="sv"/>
        </w:rPr>
        <w:t>a</w:t>
      </w:r>
      <w:r>
        <w:rPr>
          <w:rFonts w:cstheme="minorHAnsi"/>
          <w:sz w:val="24"/>
          <w:szCs w:val="24"/>
          <w:lang w:val="sv"/>
        </w:rPr>
        <w:t>len i Gamla Rådhuset</w:t>
      </w:r>
    </w:p>
    <w:p w14:paraId="5EEDBCA1" w14:textId="3851B494" w:rsidR="00EC54A8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v"/>
        </w:rPr>
        <w:tab/>
      </w:r>
      <w:r w:rsidRPr="00721FEA">
        <w:rPr>
          <w:rFonts w:cstheme="minorHAnsi"/>
          <w:sz w:val="24"/>
          <w:szCs w:val="24"/>
        </w:rPr>
        <w:t>22/11</w:t>
      </w:r>
      <w:r w:rsidRPr="00721FEA">
        <w:rPr>
          <w:rFonts w:cstheme="minorHAnsi"/>
          <w:sz w:val="24"/>
          <w:szCs w:val="24"/>
        </w:rPr>
        <w:tab/>
        <w:t>kl. 13.00-15.00 i Knutssalen i Gamla Råd</w:t>
      </w:r>
      <w:r>
        <w:rPr>
          <w:rFonts w:cstheme="minorHAnsi"/>
          <w:sz w:val="24"/>
          <w:szCs w:val="24"/>
        </w:rPr>
        <w:t>huset</w:t>
      </w:r>
    </w:p>
    <w:p w14:paraId="7EBB78F2" w14:textId="77777777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</w:rPr>
      </w:pPr>
    </w:p>
    <w:p w14:paraId="2DF594CE" w14:textId="77777777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A7C97CE" w14:textId="45E89E32" w:rsidR="00721FEA" w:rsidRP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</w:t>
      </w:r>
      <w:r>
        <w:rPr>
          <w:rFonts w:cstheme="minorHAnsi"/>
          <w:sz w:val="24"/>
          <w:szCs w:val="24"/>
        </w:rPr>
        <w:tab/>
        <w:t xml:space="preserve">Då Grietje avsagts sig uppdraget som kassör beslutade styrelsen utse Åsa Ehrlin som ny kassör. Nytt protokoll från konstituerande möte tas snarast fram. </w:t>
      </w:r>
    </w:p>
    <w:p w14:paraId="45805188" w14:textId="77777777" w:rsidR="00EC54A8" w:rsidRPr="00721FEA" w:rsidRDefault="00EC54A8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</w:rPr>
      </w:pPr>
    </w:p>
    <w:p w14:paraId="7677F8CD" w14:textId="03C58AEA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>14.</w:t>
      </w:r>
      <w:r>
        <w:rPr>
          <w:rFonts w:cstheme="minorHAnsi"/>
          <w:sz w:val="24"/>
          <w:szCs w:val="24"/>
          <w:lang w:val="sv"/>
        </w:rPr>
        <w:tab/>
        <w:t>Då inget annat fanns att diskutera avslutades mötet.</w:t>
      </w:r>
    </w:p>
    <w:p w14:paraId="16ECDFCD" w14:textId="77777777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56D1C61B" w14:textId="77777777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354C02F0" w14:textId="77777777" w:rsidR="00721FEA" w:rsidRDefault="00721FEA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</w:p>
    <w:p w14:paraId="1D945701" w14:textId="48A9CDE1" w:rsidR="008B2D26" w:rsidRPr="003F2082" w:rsidRDefault="008B2D26" w:rsidP="00EC54A8">
      <w:pPr>
        <w:widowControl w:val="0"/>
        <w:autoSpaceDE w:val="0"/>
        <w:autoSpaceDN w:val="0"/>
        <w:adjustRightInd w:val="0"/>
        <w:spacing w:after="0" w:line="240" w:lineRule="exact"/>
        <w:ind w:left="567" w:hanging="567"/>
        <w:rPr>
          <w:rFonts w:cstheme="minorHAnsi"/>
          <w:sz w:val="24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Vid protokollet:</w:t>
      </w:r>
      <w:r w:rsidRPr="003F2082">
        <w:rPr>
          <w:rFonts w:cstheme="minorHAnsi"/>
          <w:sz w:val="24"/>
          <w:szCs w:val="24"/>
          <w:lang w:val="sv"/>
        </w:rPr>
        <w:tab/>
      </w:r>
    </w:p>
    <w:p w14:paraId="6E2EE1A8" w14:textId="1793DD59" w:rsidR="00C9221F" w:rsidRDefault="00C9221F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</w:p>
    <w:p w14:paraId="233CC6E3" w14:textId="77777777" w:rsidR="0015010B" w:rsidRDefault="0015010B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</w:p>
    <w:p w14:paraId="7F5F1B27" w14:textId="70D91622" w:rsidR="008B2D26" w:rsidRPr="003F2082" w:rsidRDefault="00721FEA" w:rsidP="003F2082">
      <w:pPr>
        <w:widowControl w:val="0"/>
        <w:autoSpaceDE w:val="0"/>
        <w:autoSpaceDN w:val="0"/>
        <w:adjustRightInd w:val="0"/>
        <w:spacing w:before="240" w:after="0" w:line="240" w:lineRule="exact"/>
        <w:rPr>
          <w:rFonts w:cstheme="minorHAnsi"/>
          <w:sz w:val="24"/>
          <w:szCs w:val="24"/>
          <w:lang w:val="sv"/>
        </w:rPr>
      </w:pPr>
      <w:r>
        <w:rPr>
          <w:rFonts w:cstheme="minorHAnsi"/>
          <w:sz w:val="24"/>
          <w:szCs w:val="24"/>
          <w:lang w:val="sv"/>
        </w:rPr>
        <w:t>Åsa Ehrlin</w:t>
      </w:r>
    </w:p>
    <w:p w14:paraId="7EA194EF" w14:textId="6A2DD441" w:rsidR="0005175C" w:rsidRPr="003F2082" w:rsidRDefault="008B2D26" w:rsidP="003F2082">
      <w:pPr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  <w:lang w:val="sv"/>
        </w:rPr>
      </w:pPr>
      <w:r w:rsidRPr="003F2082">
        <w:rPr>
          <w:rFonts w:cstheme="minorHAnsi"/>
          <w:sz w:val="24"/>
          <w:szCs w:val="24"/>
          <w:lang w:val="sv"/>
        </w:rPr>
        <w:t>Justeras:</w:t>
      </w:r>
      <w:r w:rsidRPr="003F2082">
        <w:rPr>
          <w:rFonts w:cstheme="minorHAnsi"/>
          <w:sz w:val="24"/>
          <w:szCs w:val="24"/>
          <w:lang w:val="sv"/>
        </w:rPr>
        <w:tab/>
      </w:r>
      <w:r w:rsidRPr="003F2082">
        <w:rPr>
          <w:rFonts w:cstheme="minorHAnsi"/>
          <w:sz w:val="24"/>
          <w:szCs w:val="24"/>
          <w:lang w:val="sv"/>
        </w:rPr>
        <w:tab/>
      </w:r>
      <w:r w:rsidR="007C7896" w:rsidRPr="003F2082">
        <w:rPr>
          <w:rFonts w:cstheme="minorHAnsi"/>
          <w:sz w:val="24"/>
          <w:szCs w:val="24"/>
          <w:lang w:val="sv"/>
        </w:rPr>
        <w:tab/>
      </w:r>
      <w:r w:rsidR="00564C38">
        <w:rPr>
          <w:rFonts w:cstheme="minorHAnsi"/>
          <w:sz w:val="24"/>
          <w:szCs w:val="24"/>
          <w:lang w:val="sv"/>
        </w:rPr>
        <w:tab/>
      </w:r>
      <w:r w:rsidR="00A32A90" w:rsidRPr="003F2082">
        <w:rPr>
          <w:rFonts w:cstheme="minorHAnsi"/>
          <w:sz w:val="24"/>
          <w:szCs w:val="24"/>
          <w:lang w:val="sv"/>
        </w:rPr>
        <w:t>Anki S</w:t>
      </w:r>
      <w:r w:rsidR="003F2082" w:rsidRPr="003F2082">
        <w:rPr>
          <w:rFonts w:cstheme="minorHAnsi"/>
          <w:sz w:val="24"/>
          <w:szCs w:val="24"/>
          <w:lang w:val="sv"/>
        </w:rPr>
        <w:t>æ</w:t>
      </w:r>
      <w:r w:rsidR="00A32A90" w:rsidRPr="003F2082">
        <w:rPr>
          <w:rFonts w:cstheme="minorHAnsi"/>
          <w:sz w:val="24"/>
          <w:szCs w:val="24"/>
          <w:lang w:val="sv"/>
        </w:rPr>
        <w:t>dén</w:t>
      </w:r>
      <w:r w:rsidR="00A931D8" w:rsidRPr="003F2082">
        <w:rPr>
          <w:rFonts w:cstheme="minorHAnsi"/>
          <w:sz w:val="24"/>
          <w:szCs w:val="24"/>
          <w:lang w:val="sv"/>
        </w:rPr>
        <w:t xml:space="preserve">                   </w:t>
      </w:r>
      <w:r w:rsidR="00A931D8" w:rsidRPr="003F2082">
        <w:rPr>
          <w:rFonts w:cstheme="minorHAnsi"/>
          <w:sz w:val="24"/>
          <w:szCs w:val="24"/>
          <w:lang w:val="sv"/>
        </w:rPr>
        <w:tab/>
        <w:t xml:space="preserve">                </w:t>
      </w:r>
    </w:p>
    <w:sectPr w:rsidR="0005175C" w:rsidRPr="003F2082" w:rsidSect="0036266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251"/>
    <w:multiLevelType w:val="hybridMultilevel"/>
    <w:tmpl w:val="B0DEC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C58"/>
    <w:multiLevelType w:val="hybridMultilevel"/>
    <w:tmpl w:val="6C265B7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31C5"/>
    <w:multiLevelType w:val="hybridMultilevel"/>
    <w:tmpl w:val="449EDD4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C612C6"/>
    <w:multiLevelType w:val="hybridMultilevel"/>
    <w:tmpl w:val="E260184C"/>
    <w:lvl w:ilvl="0" w:tplc="041D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711D4"/>
    <w:multiLevelType w:val="hybridMultilevel"/>
    <w:tmpl w:val="76422C98"/>
    <w:lvl w:ilvl="0" w:tplc="040460D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BB4C53"/>
    <w:multiLevelType w:val="hybridMultilevel"/>
    <w:tmpl w:val="38C43846"/>
    <w:lvl w:ilvl="0" w:tplc="10723484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B109C"/>
    <w:multiLevelType w:val="hybridMultilevel"/>
    <w:tmpl w:val="C590A06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76C9"/>
    <w:multiLevelType w:val="hybridMultilevel"/>
    <w:tmpl w:val="77B03B40"/>
    <w:lvl w:ilvl="0" w:tplc="7EF89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F65"/>
    <w:multiLevelType w:val="hybridMultilevel"/>
    <w:tmpl w:val="344E26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33C0F"/>
    <w:multiLevelType w:val="hybridMultilevel"/>
    <w:tmpl w:val="549E91D4"/>
    <w:lvl w:ilvl="0" w:tplc="21BC8E2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389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44397">
    <w:abstractNumId w:val="7"/>
  </w:num>
  <w:num w:numId="3" w16cid:durableId="125587457">
    <w:abstractNumId w:val="0"/>
  </w:num>
  <w:num w:numId="4" w16cid:durableId="1651210965">
    <w:abstractNumId w:val="5"/>
  </w:num>
  <w:num w:numId="5" w16cid:durableId="801462346">
    <w:abstractNumId w:val="3"/>
  </w:num>
  <w:num w:numId="6" w16cid:durableId="1591549320">
    <w:abstractNumId w:val="6"/>
  </w:num>
  <w:num w:numId="7" w16cid:durableId="314455820">
    <w:abstractNumId w:val="9"/>
  </w:num>
  <w:num w:numId="8" w16cid:durableId="1651590555">
    <w:abstractNumId w:val="4"/>
  </w:num>
  <w:num w:numId="9" w16cid:durableId="1377973594">
    <w:abstractNumId w:val="8"/>
  </w:num>
  <w:num w:numId="10" w16cid:durableId="564028643">
    <w:abstractNumId w:val="2"/>
  </w:num>
  <w:num w:numId="11" w16cid:durableId="82459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8"/>
    <w:rsid w:val="00003885"/>
    <w:rsid w:val="00025CC8"/>
    <w:rsid w:val="00042BF7"/>
    <w:rsid w:val="00043057"/>
    <w:rsid w:val="0005175C"/>
    <w:rsid w:val="000565A5"/>
    <w:rsid w:val="000651B2"/>
    <w:rsid w:val="00075DF2"/>
    <w:rsid w:val="000A7285"/>
    <w:rsid w:val="001418F7"/>
    <w:rsid w:val="00145B55"/>
    <w:rsid w:val="0015010B"/>
    <w:rsid w:val="00150C26"/>
    <w:rsid w:val="0015446C"/>
    <w:rsid w:val="00157112"/>
    <w:rsid w:val="00157751"/>
    <w:rsid w:val="00167BF6"/>
    <w:rsid w:val="001723BA"/>
    <w:rsid w:val="001A0B25"/>
    <w:rsid w:val="001B6F01"/>
    <w:rsid w:val="001C09FF"/>
    <w:rsid w:val="001C1306"/>
    <w:rsid w:val="001F63E9"/>
    <w:rsid w:val="00202B08"/>
    <w:rsid w:val="00204DF0"/>
    <w:rsid w:val="002059B6"/>
    <w:rsid w:val="002454A5"/>
    <w:rsid w:val="00274098"/>
    <w:rsid w:val="00286FB8"/>
    <w:rsid w:val="002F30A9"/>
    <w:rsid w:val="003137F6"/>
    <w:rsid w:val="00323DFD"/>
    <w:rsid w:val="003426DC"/>
    <w:rsid w:val="00362662"/>
    <w:rsid w:val="0037026F"/>
    <w:rsid w:val="00373571"/>
    <w:rsid w:val="003E0553"/>
    <w:rsid w:val="003E0C56"/>
    <w:rsid w:val="003F2082"/>
    <w:rsid w:val="003F3C1B"/>
    <w:rsid w:val="00433289"/>
    <w:rsid w:val="00451173"/>
    <w:rsid w:val="00462CA7"/>
    <w:rsid w:val="00464672"/>
    <w:rsid w:val="004A4069"/>
    <w:rsid w:val="004B26FD"/>
    <w:rsid w:val="004B7280"/>
    <w:rsid w:val="004C73B7"/>
    <w:rsid w:val="004D4EED"/>
    <w:rsid w:val="004E11EA"/>
    <w:rsid w:val="004E273F"/>
    <w:rsid w:val="00511D8D"/>
    <w:rsid w:val="005165F7"/>
    <w:rsid w:val="0052293A"/>
    <w:rsid w:val="0053108E"/>
    <w:rsid w:val="00564C38"/>
    <w:rsid w:val="005739B3"/>
    <w:rsid w:val="00580CA0"/>
    <w:rsid w:val="005A3DF2"/>
    <w:rsid w:val="005C5D73"/>
    <w:rsid w:val="005D1B57"/>
    <w:rsid w:val="005D6558"/>
    <w:rsid w:val="005E6512"/>
    <w:rsid w:val="005F1E0C"/>
    <w:rsid w:val="005F24FE"/>
    <w:rsid w:val="00640E33"/>
    <w:rsid w:val="00645343"/>
    <w:rsid w:val="00652734"/>
    <w:rsid w:val="00684E79"/>
    <w:rsid w:val="00697428"/>
    <w:rsid w:val="006A1D77"/>
    <w:rsid w:val="006D1E32"/>
    <w:rsid w:val="006E3E58"/>
    <w:rsid w:val="006F166B"/>
    <w:rsid w:val="00700451"/>
    <w:rsid w:val="00705E1B"/>
    <w:rsid w:val="00721FEA"/>
    <w:rsid w:val="007712E5"/>
    <w:rsid w:val="00783207"/>
    <w:rsid w:val="007B70C5"/>
    <w:rsid w:val="007C5CAF"/>
    <w:rsid w:val="007C71F8"/>
    <w:rsid w:val="007C7896"/>
    <w:rsid w:val="007D681D"/>
    <w:rsid w:val="007F167C"/>
    <w:rsid w:val="007F389C"/>
    <w:rsid w:val="007F4190"/>
    <w:rsid w:val="00801CA7"/>
    <w:rsid w:val="008238FC"/>
    <w:rsid w:val="00824991"/>
    <w:rsid w:val="008607DB"/>
    <w:rsid w:val="008766DD"/>
    <w:rsid w:val="00886D7C"/>
    <w:rsid w:val="0089583B"/>
    <w:rsid w:val="008A522F"/>
    <w:rsid w:val="008B1D45"/>
    <w:rsid w:val="008B2D26"/>
    <w:rsid w:val="008D46F2"/>
    <w:rsid w:val="008F24BC"/>
    <w:rsid w:val="008F7088"/>
    <w:rsid w:val="00901CDF"/>
    <w:rsid w:val="00934A1C"/>
    <w:rsid w:val="00942C48"/>
    <w:rsid w:val="009742E2"/>
    <w:rsid w:val="009931CB"/>
    <w:rsid w:val="009A3895"/>
    <w:rsid w:val="009A482F"/>
    <w:rsid w:val="009C7B98"/>
    <w:rsid w:val="009D230B"/>
    <w:rsid w:val="009E3444"/>
    <w:rsid w:val="00A038EC"/>
    <w:rsid w:val="00A06B1C"/>
    <w:rsid w:val="00A07AAA"/>
    <w:rsid w:val="00A1601C"/>
    <w:rsid w:val="00A32A90"/>
    <w:rsid w:val="00A52C97"/>
    <w:rsid w:val="00A876F9"/>
    <w:rsid w:val="00A931D8"/>
    <w:rsid w:val="00AA5137"/>
    <w:rsid w:val="00AB0B6D"/>
    <w:rsid w:val="00AC08EC"/>
    <w:rsid w:val="00AD0021"/>
    <w:rsid w:val="00AE5FDD"/>
    <w:rsid w:val="00AF1821"/>
    <w:rsid w:val="00B1577E"/>
    <w:rsid w:val="00B21846"/>
    <w:rsid w:val="00B21DF6"/>
    <w:rsid w:val="00B33191"/>
    <w:rsid w:val="00B53375"/>
    <w:rsid w:val="00B55CE9"/>
    <w:rsid w:val="00B62865"/>
    <w:rsid w:val="00B7664D"/>
    <w:rsid w:val="00B80BA5"/>
    <w:rsid w:val="00B8432D"/>
    <w:rsid w:val="00B9627A"/>
    <w:rsid w:val="00B969A9"/>
    <w:rsid w:val="00BB7F52"/>
    <w:rsid w:val="00BD6F11"/>
    <w:rsid w:val="00C04220"/>
    <w:rsid w:val="00C1051B"/>
    <w:rsid w:val="00C15328"/>
    <w:rsid w:val="00C23BD5"/>
    <w:rsid w:val="00C361CA"/>
    <w:rsid w:val="00C87D93"/>
    <w:rsid w:val="00C9221F"/>
    <w:rsid w:val="00C95222"/>
    <w:rsid w:val="00CA7A4B"/>
    <w:rsid w:val="00CA7B36"/>
    <w:rsid w:val="00CB3267"/>
    <w:rsid w:val="00CB72D0"/>
    <w:rsid w:val="00CC450C"/>
    <w:rsid w:val="00CC6EA4"/>
    <w:rsid w:val="00CF221D"/>
    <w:rsid w:val="00CF2328"/>
    <w:rsid w:val="00D02D70"/>
    <w:rsid w:val="00D358FA"/>
    <w:rsid w:val="00D80F48"/>
    <w:rsid w:val="00DD4A26"/>
    <w:rsid w:val="00DD4C2F"/>
    <w:rsid w:val="00DD749C"/>
    <w:rsid w:val="00DD7EFA"/>
    <w:rsid w:val="00DF0D3E"/>
    <w:rsid w:val="00DF669B"/>
    <w:rsid w:val="00E23D68"/>
    <w:rsid w:val="00E3443D"/>
    <w:rsid w:val="00E610A4"/>
    <w:rsid w:val="00E62CB1"/>
    <w:rsid w:val="00E713C9"/>
    <w:rsid w:val="00E94815"/>
    <w:rsid w:val="00EA294D"/>
    <w:rsid w:val="00EB733D"/>
    <w:rsid w:val="00EC54A8"/>
    <w:rsid w:val="00EE16CA"/>
    <w:rsid w:val="00F1052F"/>
    <w:rsid w:val="00F260A0"/>
    <w:rsid w:val="00F3289A"/>
    <w:rsid w:val="00F57A22"/>
    <w:rsid w:val="00F70AEB"/>
    <w:rsid w:val="00F7147E"/>
    <w:rsid w:val="00F71919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F194"/>
  <w15:docId w15:val="{AB8CE466-67E2-4C9C-A178-4E07D7C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B0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3BD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C09F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09F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C5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se/distrikt/distrikt-skane/pro-paverkar/pensionarsrad/handlingar-region-skanes-pensionarsra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pr-ystad.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9866-D22B-43D4-A9B9-054AEDA3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674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sigander</dc:creator>
  <cp:lastModifiedBy>Åsa Ehrlin</cp:lastModifiedBy>
  <cp:revision>6</cp:revision>
  <cp:lastPrinted>2023-05-10T13:11:00Z</cp:lastPrinted>
  <dcterms:created xsi:type="dcterms:W3CDTF">2023-05-10T11:43:00Z</dcterms:created>
  <dcterms:modified xsi:type="dcterms:W3CDTF">2023-05-10T13:13:00Z</dcterms:modified>
</cp:coreProperties>
</file>