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CBE22" w14:textId="77777777" w:rsidR="00DC30E7" w:rsidRDefault="003F213A" w:rsidP="00DC30E7">
      <w:pPr>
        <w:spacing w:after="0"/>
        <w:jc w:val="center"/>
        <w:rPr>
          <w:b/>
          <w:bCs/>
          <w:sz w:val="28"/>
          <w:szCs w:val="28"/>
        </w:rPr>
      </w:pPr>
      <w:r>
        <w:rPr>
          <w:b/>
          <w:bCs/>
          <w:noProof/>
          <w:sz w:val="28"/>
          <w:szCs w:val="28"/>
        </w:rPr>
        <w:drawing>
          <wp:inline distT="0" distB="0" distL="0" distR="0" wp14:anchorId="3E1CC658" wp14:editId="61FB706E">
            <wp:extent cx="6300470" cy="1289050"/>
            <wp:effectExtent l="0" t="0" r="5080" b="635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8">
                      <a:extLst>
                        <a:ext uri="{28A0092B-C50C-407E-A947-70E740481C1C}">
                          <a14:useLocalDpi xmlns:a14="http://schemas.microsoft.com/office/drawing/2010/main" val="0"/>
                        </a:ext>
                      </a:extLst>
                    </a:blip>
                    <a:stretch>
                      <a:fillRect/>
                    </a:stretch>
                  </pic:blipFill>
                  <pic:spPr>
                    <a:xfrm>
                      <a:off x="0" y="0"/>
                      <a:ext cx="6300470" cy="1289050"/>
                    </a:xfrm>
                    <a:prstGeom prst="rect">
                      <a:avLst/>
                    </a:prstGeom>
                  </pic:spPr>
                </pic:pic>
              </a:graphicData>
            </a:graphic>
          </wp:inline>
        </w:drawing>
      </w:r>
    </w:p>
    <w:p w14:paraId="201518E7" w14:textId="77777777" w:rsidR="00DC30E7" w:rsidRDefault="00DC30E7" w:rsidP="00DC30E7">
      <w:pPr>
        <w:spacing w:after="0"/>
        <w:jc w:val="center"/>
        <w:rPr>
          <w:b/>
          <w:bCs/>
          <w:sz w:val="28"/>
          <w:szCs w:val="28"/>
        </w:rPr>
      </w:pPr>
    </w:p>
    <w:p w14:paraId="6299AEE6" w14:textId="7246C589" w:rsidR="00B80219" w:rsidRPr="002600E5" w:rsidRDefault="00DC30E7" w:rsidP="00DC30E7">
      <w:pPr>
        <w:spacing w:after="0"/>
        <w:jc w:val="center"/>
        <w:rPr>
          <w:b/>
          <w:bCs/>
          <w:sz w:val="28"/>
          <w:szCs w:val="28"/>
        </w:rPr>
      </w:pPr>
      <w:r>
        <w:rPr>
          <w:b/>
          <w:bCs/>
          <w:sz w:val="28"/>
          <w:szCs w:val="28"/>
        </w:rPr>
        <w:t xml:space="preserve">PROTOKOLL FÖRT VID </w:t>
      </w:r>
      <w:r w:rsidR="002600E5" w:rsidRPr="002600E5">
        <w:rPr>
          <w:b/>
          <w:bCs/>
          <w:sz w:val="28"/>
          <w:szCs w:val="28"/>
        </w:rPr>
        <w:t xml:space="preserve">RÅDSMÖTE MED YSTADS PENSIONÄRSRÅD </w:t>
      </w:r>
    </w:p>
    <w:p w14:paraId="31FFDFEE" w14:textId="3DBDA2BA" w:rsidR="003F213A" w:rsidRPr="003F213A" w:rsidRDefault="003D5912" w:rsidP="00DC30E7">
      <w:pPr>
        <w:spacing w:after="0"/>
        <w:jc w:val="center"/>
        <w:rPr>
          <w:b/>
          <w:bCs/>
          <w:sz w:val="32"/>
          <w:szCs w:val="32"/>
        </w:rPr>
      </w:pPr>
      <w:r>
        <w:rPr>
          <w:b/>
          <w:bCs/>
          <w:sz w:val="32"/>
          <w:szCs w:val="32"/>
        </w:rPr>
        <w:t>31 MAJ</w:t>
      </w:r>
      <w:r w:rsidR="00DC30E7">
        <w:rPr>
          <w:b/>
          <w:bCs/>
          <w:sz w:val="32"/>
          <w:szCs w:val="32"/>
        </w:rPr>
        <w:t xml:space="preserve"> </w:t>
      </w:r>
      <w:proofErr w:type="gramStart"/>
      <w:r w:rsidR="00DC30E7">
        <w:rPr>
          <w:b/>
          <w:bCs/>
          <w:sz w:val="32"/>
          <w:szCs w:val="32"/>
        </w:rPr>
        <w:t xml:space="preserve">2023 </w:t>
      </w:r>
      <w:r w:rsidR="002600E5" w:rsidRPr="003F213A">
        <w:rPr>
          <w:b/>
          <w:bCs/>
          <w:sz w:val="32"/>
          <w:szCs w:val="32"/>
        </w:rPr>
        <w:t xml:space="preserve"> kl.</w:t>
      </w:r>
      <w:proofErr w:type="gramEnd"/>
      <w:r w:rsidR="002600E5" w:rsidRPr="003F213A">
        <w:rPr>
          <w:b/>
          <w:bCs/>
          <w:sz w:val="32"/>
          <w:szCs w:val="32"/>
        </w:rPr>
        <w:t xml:space="preserve"> 1</w:t>
      </w:r>
      <w:r>
        <w:rPr>
          <w:b/>
          <w:bCs/>
          <w:sz w:val="32"/>
          <w:szCs w:val="32"/>
        </w:rPr>
        <w:t>3</w:t>
      </w:r>
      <w:r w:rsidR="002600E5" w:rsidRPr="003F213A">
        <w:rPr>
          <w:b/>
          <w:bCs/>
          <w:sz w:val="32"/>
          <w:szCs w:val="32"/>
        </w:rPr>
        <w:t>.00</w:t>
      </w:r>
      <w:r w:rsidR="003F213A" w:rsidRPr="003F213A">
        <w:rPr>
          <w:b/>
          <w:bCs/>
          <w:sz w:val="32"/>
          <w:szCs w:val="32"/>
        </w:rPr>
        <w:t xml:space="preserve">- ca </w:t>
      </w:r>
      <w:r>
        <w:rPr>
          <w:b/>
          <w:bCs/>
          <w:sz w:val="32"/>
          <w:szCs w:val="32"/>
        </w:rPr>
        <w:t>17.00</w:t>
      </w:r>
      <w:r w:rsidR="003F213A" w:rsidRPr="003F213A">
        <w:rPr>
          <w:b/>
          <w:bCs/>
          <w:sz w:val="32"/>
          <w:szCs w:val="32"/>
        </w:rPr>
        <w:t xml:space="preserve"> </w:t>
      </w:r>
    </w:p>
    <w:p w14:paraId="6626E29E" w14:textId="13BA5C64" w:rsidR="002600E5" w:rsidRDefault="002600E5" w:rsidP="00DC30E7">
      <w:pPr>
        <w:spacing w:after="0"/>
        <w:jc w:val="center"/>
        <w:rPr>
          <w:b/>
          <w:bCs/>
          <w:sz w:val="28"/>
          <w:szCs w:val="28"/>
        </w:rPr>
      </w:pPr>
      <w:r w:rsidRPr="005B4653">
        <w:rPr>
          <w:b/>
          <w:bCs/>
          <w:sz w:val="28"/>
          <w:szCs w:val="28"/>
        </w:rPr>
        <w:t xml:space="preserve">i </w:t>
      </w:r>
      <w:r w:rsidR="005B4653" w:rsidRPr="005B4653">
        <w:rPr>
          <w:b/>
          <w:bCs/>
          <w:sz w:val="28"/>
          <w:szCs w:val="28"/>
        </w:rPr>
        <w:t>Knutssalen</w:t>
      </w:r>
      <w:r w:rsidR="003F213A" w:rsidRPr="005B4653">
        <w:rPr>
          <w:b/>
          <w:bCs/>
          <w:sz w:val="28"/>
          <w:szCs w:val="28"/>
        </w:rPr>
        <w:t xml:space="preserve">, </w:t>
      </w:r>
      <w:r w:rsidRPr="005B4653">
        <w:rPr>
          <w:b/>
          <w:bCs/>
          <w:sz w:val="28"/>
          <w:szCs w:val="28"/>
        </w:rPr>
        <w:t>GAMLA RÅDHUSET, YSTAD.</w:t>
      </w:r>
    </w:p>
    <w:p w14:paraId="6F772BFC" w14:textId="50F13A90" w:rsidR="00F5489F" w:rsidRDefault="00F5489F" w:rsidP="00EC3C04">
      <w:pPr>
        <w:ind w:left="2608" w:firstLine="1304"/>
        <w:rPr>
          <w:b/>
          <w:bCs/>
          <w:sz w:val="28"/>
          <w:szCs w:val="28"/>
        </w:rPr>
      </w:pPr>
    </w:p>
    <w:p w14:paraId="5D76B11D" w14:textId="2366736F" w:rsidR="00EC597B" w:rsidRDefault="00F7324B" w:rsidP="008126A5">
      <w:pPr>
        <w:spacing w:line="240" w:lineRule="auto"/>
        <w:rPr>
          <w:sz w:val="24"/>
          <w:szCs w:val="24"/>
        </w:rPr>
      </w:pPr>
      <w:r>
        <w:rPr>
          <w:sz w:val="24"/>
          <w:szCs w:val="24"/>
        </w:rPr>
        <w:t>Närvarande</w:t>
      </w:r>
      <w:r w:rsidR="00EC597B">
        <w:rPr>
          <w:sz w:val="24"/>
          <w:szCs w:val="24"/>
        </w:rPr>
        <w:t xml:space="preserve">: </w:t>
      </w:r>
      <w:r w:rsidR="006D46F5">
        <w:rPr>
          <w:sz w:val="24"/>
          <w:szCs w:val="24"/>
        </w:rPr>
        <w:t xml:space="preserve">Styrelsens 7 ledamöter samt </w:t>
      </w:r>
      <w:r w:rsidR="00EC597B">
        <w:rPr>
          <w:sz w:val="24"/>
          <w:szCs w:val="24"/>
        </w:rPr>
        <w:t>1</w:t>
      </w:r>
      <w:r w:rsidR="006D46F5">
        <w:rPr>
          <w:sz w:val="24"/>
          <w:szCs w:val="24"/>
        </w:rPr>
        <w:t>2</w:t>
      </w:r>
      <w:r w:rsidR="00EC597B">
        <w:rPr>
          <w:sz w:val="24"/>
          <w:szCs w:val="24"/>
        </w:rPr>
        <w:t xml:space="preserve"> av </w:t>
      </w:r>
      <w:r w:rsidR="006D46F5">
        <w:rPr>
          <w:sz w:val="24"/>
          <w:szCs w:val="24"/>
        </w:rPr>
        <w:t xml:space="preserve">resterande 18 </w:t>
      </w:r>
      <w:r w:rsidR="00EC597B">
        <w:rPr>
          <w:sz w:val="24"/>
          <w:szCs w:val="24"/>
        </w:rPr>
        <w:t>rådsledamöter</w:t>
      </w:r>
      <w:r w:rsidR="006D46F5">
        <w:rPr>
          <w:sz w:val="24"/>
          <w:szCs w:val="24"/>
        </w:rPr>
        <w:t xml:space="preserve"> = 19 deltagare.</w:t>
      </w:r>
    </w:p>
    <w:p w14:paraId="0C56141D" w14:textId="2D7590FC" w:rsidR="003D5912" w:rsidRPr="00EC597B" w:rsidRDefault="00DC30E7" w:rsidP="008126A5">
      <w:pPr>
        <w:spacing w:line="240" w:lineRule="auto"/>
        <w:rPr>
          <w:sz w:val="24"/>
          <w:szCs w:val="24"/>
        </w:rPr>
      </w:pPr>
      <w:r w:rsidRPr="00EC597B">
        <w:rPr>
          <w:sz w:val="24"/>
          <w:szCs w:val="24"/>
        </w:rPr>
        <w:t>Rådsmötet inleddes med att YPR:s ordförande Anki S</w:t>
      </w:r>
      <w:r w:rsidRPr="00EC597B">
        <w:rPr>
          <w:rFonts w:cs="Calibri"/>
          <w:sz w:val="24"/>
          <w:szCs w:val="24"/>
        </w:rPr>
        <w:t>æ</w:t>
      </w:r>
      <w:r w:rsidRPr="00EC597B">
        <w:rPr>
          <w:sz w:val="24"/>
          <w:szCs w:val="24"/>
        </w:rPr>
        <w:t>dén hälsade alla välkomna och vände sig särskilt till dagens gäster – Malin Wennberg, SPF, Dan Kjellsson och Alexandra Knöös, Ystad Kommun och förklarade därefter mötet öppnat.</w:t>
      </w:r>
    </w:p>
    <w:p w14:paraId="3D477A7B" w14:textId="7FBB4834" w:rsidR="00DC30E7" w:rsidRPr="00EC597B" w:rsidRDefault="00D8734C" w:rsidP="008126A5">
      <w:pPr>
        <w:spacing w:line="240" w:lineRule="auto"/>
        <w:rPr>
          <w:sz w:val="24"/>
          <w:szCs w:val="24"/>
        </w:rPr>
      </w:pPr>
      <w:r w:rsidRPr="00EC597B">
        <w:rPr>
          <w:sz w:val="24"/>
          <w:szCs w:val="24"/>
        </w:rPr>
        <w:t>Malin Wennberg gjorde en kort presentation av sig själv och berättade att hon bl.a. jobbat som pressansvarig inom PRO i 4 år, jobbat som politisk tjänsteman (S) inom såväl regeringskansliet, riksdagen och Värmdö Kommun. Så hon har en bred erfarenhet innan hon 2021 anställdes av SPF som projektledare för att ta fram riktlinjer för hur SPF tycker att pensionärsråd ska fungera.</w:t>
      </w:r>
    </w:p>
    <w:p w14:paraId="7FB2CE21" w14:textId="3DE15FA9" w:rsidR="00DC30E7" w:rsidRPr="00EC597B" w:rsidRDefault="006D46F5" w:rsidP="006D46F5">
      <w:pPr>
        <w:tabs>
          <w:tab w:val="left" w:pos="567"/>
        </w:tabs>
        <w:spacing w:line="240" w:lineRule="auto"/>
        <w:ind w:left="567" w:hanging="567"/>
        <w:rPr>
          <w:sz w:val="24"/>
          <w:szCs w:val="24"/>
        </w:rPr>
      </w:pPr>
      <w:r>
        <w:rPr>
          <w:b/>
          <w:bCs/>
          <w:sz w:val="24"/>
          <w:szCs w:val="24"/>
        </w:rPr>
        <w:t>1.</w:t>
      </w:r>
      <w:r>
        <w:rPr>
          <w:b/>
          <w:bCs/>
          <w:sz w:val="24"/>
          <w:szCs w:val="24"/>
        </w:rPr>
        <w:tab/>
      </w:r>
      <w:r w:rsidR="00DC30E7" w:rsidRPr="006D46F5">
        <w:rPr>
          <w:sz w:val="24"/>
          <w:szCs w:val="24"/>
        </w:rPr>
        <w:t>Första punkt</w:t>
      </w:r>
      <w:r w:rsidR="00DC30E7" w:rsidRPr="00EC597B">
        <w:rPr>
          <w:sz w:val="24"/>
          <w:szCs w:val="24"/>
        </w:rPr>
        <w:t xml:space="preserve"> på dagordningen var information om vikten av ett fungerande KPR (Kommunalt Pensionärsråd) som Malin Wennberg presenterade på ett tydligt sätt i ord och bild. Vi kommer att få hennes presentation i efterhand och den kommer att distribueras till samtliga råd</w:t>
      </w:r>
      <w:r>
        <w:rPr>
          <w:sz w:val="24"/>
          <w:szCs w:val="24"/>
        </w:rPr>
        <w:t>s</w:t>
      </w:r>
      <w:r w:rsidR="00DC30E7" w:rsidRPr="00EC597B">
        <w:rPr>
          <w:sz w:val="24"/>
          <w:szCs w:val="24"/>
        </w:rPr>
        <w:t>ledamöter.</w:t>
      </w:r>
    </w:p>
    <w:p w14:paraId="0DA4A730" w14:textId="496EE203" w:rsidR="00D8734C" w:rsidRPr="00EC597B" w:rsidRDefault="00D8734C" w:rsidP="006D46F5">
      <w:pPr>
        <w:tabs>
          <w:tab w:val="left" w:pos="567"/>
        </w:tabs>
        <w:spacing w:line="240" w:lineRule="auto"/>
        <w:ind w:left="567"/>
        <w:rPr>
          <w:sz w:val="24"/>
          <w:szCs w:val="24"/>
        </w:rPr>
      </w:pPr>
      <w:r w:rsidRPr="00EC597B">
        <w:rPr>
          <w:sz w:val="24"/>
          <w:szCs w:val="24"/>
        </w:rPr>
        <w:t>Som exempel på bra fungerande pensionärsråd nämndes Hässleholm, Eslöv och Kristianstad och ett tips vi fick var att kontakta någon av dessa för att se hur man arbetar där.</w:t>
      </w:r>
    </w:p>
    <w:p w14:paraId="5ED8CC02" w14:textId="26A7A0B6" w:rsidR="00D8734C" w:rsidRPr="00EC597B" w:rsidRDefault="006D46F5" w:rsidP="006D46F5">
      <w:pPr>
        <w:tabs>
          <w:tab w:val="left" w:pos="567"/>
        </w:tabs>
        <w:spacing w:line="240" w:lineRule="auto"/>
        <w:ind w:left="567" w:hanging="567"/>
        <w:rPr>
          <w:sz w:val="24"/>
          <w:szCs w:val="24"/>
        </w:rPr>
      </w:pPr>
      <w:r>
        <w:rPr>
          <w:sz w:val="24"/>
          <w:szCs w:val="24"/>
        </w:rPr>
        <w:t>2.</w:t>
      </w:r>
      <w:r>
        <w:rPr>
          <w:sz w:val="24"/>
          <w:szCs w:val="24"/>
        </w:rPr>
        <w:tab/>
      </w:r>
      <w:r w:rsidR="00DC30E7" w:rsidRPr="00EC597B">
        <w:rPr>
          <w:sz w:val="24"/>
          <w:szCs w:val="24"/>
        </w:rPr>
        <w:t xml:space="preserve">Som </w:t>
      </w:r>
      <w:r w:rsidR="00DC30E7" w:rsidRPr="006D46F5">
        <w:rPr>
          <w:sz w:val="24"/>
          <w:szCs w:val="24"/>
        </w:rPr>
        <w:t>andra punkt</w:t>
      </w:r>
      <w:r w:rsidR="00DC30E7" w:rsidRPr="00EC597B">
        <w:rPr>
          <w:sz w:val="24"/>
          <w:szCs w:val="24"/>
        </w:rPr>
        <w:t xml:space="preserve"> på dagordningen var en redovisning av Hemtjänst Index. Vi fick en kort genomgång av vad som ligger till grund för indextalen och kunde – tyvärr – konstatera att Ystad ligger ganska långt ner på listan bland landets 290 kommuner – med ett totalindex på ca 48</w:t>
      </w:r>
      <w:r w:rsidR="00646812" w:rsidRPr="00EC597B">
        <w:rPr>
          <w:sz w:val="24"/>
          <w:szCs w:val="24"/>
        </w:rPr>
        <w:t xml:space="preserve">, vilket ger kommunen plats 217 i kommunlistan. Dock fanns det en ljuspunkt och det är att kommunen ligger på plats 60 när det gäller stöd och utveckling! Malin Wennberg påtalade vikten av att pensionärsrådet i sitt fortsatta arbete vid mötena med kommunens förvaltningar påtalar de områden där förbättringar måste göras för att hamna högre upp på nästa indexlista. För den som är intresserad av att se hela listan kan man gå in på länken </w:t>
      </w:r>
    </w:p>
    <w:p w14:paraId="1E52FB7D" w14:textId="07CD376B" w:rsidR="00D8734C" w:rsidRPr="00EC597B" w:rsidRDefault="006D46F5" w:rsidP="006D46F5">
      <w:pPr>
        <w:tabs>
          <w:tab w:val="left" w:pos="567"/>
        </w:tabs>
        <w:spacing w:line="240" w:lineRule="auto"/>
        <w:rPr>
          <w:rStyle w:val="Hyperlnk"/>
          <w:sz w:val="24"/>
          <w:szCs w:val="24"/>
        </w:rPr>
      </w:pPr>
      <w:r>
        <w:rPr>
          <w:sz w:val="24"/>
          <w:szCs w:val="24"/>
        </w:rPr>
        <w:tab/>
      </w:r>
      <w:r w:rsidR="00D8734C" w:rsidRPr="00EC597B">
        <w:rPr>
          <w:sz w:val="24"/>
          <w:szCs w:val="24"/>
        </w:rPr>
        <w:fldChar w:fldCharType="begin"/>
      </w:r>
      <w:r w:rsidR="00D8734C" w:rsidRPr="00EC597B">
        <w:rPr>
          <w:sz w:val="24"/>
          <w:szCs w:val="24"/>
        </w:rPr>
        <w:instrText xml:space="preserve"> HYPERLINK "https://hemtjanstindex.se/hemtjanstindex-2022/" </w:instrText>
      </w:r>
      <w:r w:rsidR="00D8734C" w:rsidRPr="00EC597B">
        <w:rPr>
          <w:sz w:val="24"/>
          <w:szCs w:val="24"/>
        </w:rPr>
      </w:r>
      <w:r w:rsidR="00D8734C" w:rsidRPr="00EC597B">
        <w:rPr>
          <w:sz w:val="24"/>
          <w:szCs w:val="24"/>
        </w:rPr>
        <w:fldChar w:fldCharType="separate"/>
      </w:r>
      <w:r w:rsidR="00D8734C" w:rsidRPr="00EC597B">
        <w:rPr>
          <w:rStyle w:val="Hyperlnk"/>
          <w:sz w:val="24"/>
          <w:szCs w:val="24"/>
        </w:rPr>
        <w:t>Hemtjänstindex 2022 - Hemtjänstindex (hemtjanstindex.se)</w:t>
      </w:r>
    </w:p>
    <w:p w14:paraId="1D4A4FF1" w14:textId="08115EC8" w:rsidR="00646812" w:rsidRPr="00EC597B" w:rsidRDefault="00D8734C" w:rsidP="006D46F5">
      <w:pPr>
        <w:tabs>
          <w:tab w:val="left" w:pos="567"/>
        </w:tabs>
        <w:spacing w:line="240" w:lineRule="auto"/>
        <w:ind w:left="567"/>
        <w:rPr>
          <w:sz w:val="24"/>
          <w:szCs w:val="24"/>
        </w:rPr>
      </w:pPr>
      <w:r w:rsidRPr="00EC597B">
        <w:rPr>
          <w:sz w:val="24"/>
          <w:szCs w:val="24"/>
        </w:rPr>
        <w:fldChar w:fldCharType="end"/>
      </w:r>
      <w:r w:rsidR="00646812" w:rsidRPr="00EC597B">
        <w:rPr>
          <w:sz w:val="24"/>
          <w:szCs w:val="24"/>
        </w:rPr>
        <w:t>Det finns även en annan länk som visar hur Seniorerna vill ha det – gå in och titta på detta webbinarium</w:t>
      </w:r>
      <w:r w:rsidR="00EC597B">
        <w:rPr>
          <w:sz w:val="24"/>
          <w:szCs w:val="24"/>
        </w:rPr>
        <w:t xml:space="preserve"> genom att klicka på nedanstående länk.</w:t>
      </w:r>
    </w:p>
    <w:p w14:paraId="66030AE0" w14:textId="77777777" w:rsidR="006D46F5" w:rsidRPr="006D46F5" w:rsidRDefault="006D46F5" w:rsidP="006D46F5">
      <w:pPr>
        <w:tabs>
          <w:tab w:val="left" w:pos="567"/>
        </w:tabs>
        <w:spacing w:line="240" w:lineRule="auto"/>
        <w:rPr>
          <w:sz w:val="24"/>
          <w:szCs w:val="24"/>
        </w:rPr>
      </w:pPr>
      <w:r>
        <w:rPr>
          <w:sz w:val="24"/>
          <w:szCs w:val="24"/>
        </w:rPr>
        <w:tab/>
      </w:r>
      <w:r>
        <w:rPr>
          <w:sz w:val="24"/>
          <w:szCs w:val="24"/>
        </w:rPr>
        <w:fldChar w:fldCharType="begin"/>
      </w:r>
      <w:r>
        <w:rPr>
          <w:sz w:val="24"/>
          <w:szCs w:val="24"/>
        </w:rPr>
        <w:instrText xml:space="preserve"> HYPERLINK "http://</w:instrText>
      </w:r>
      <w:r w:rsidRPr="006D46F5">
        <w:rPr>
          <w:sz w:val="24"/>
          <w:szCs w:val="24"/>
        </w:rPr>
        <w:instrText>www.hemtjanstindex.se/webben-som-seniorerna-vill-ha-den/</w:instrText>
      </w:r>
    </w:p>
    <w:p w14:paraId="1DC51ABE" w14:textId="77777777" w:rsidR="006D46F5" w:rsidRPr="006542AB" w:rsidRDefault="006D46F5" w:rsidP="006D46F5">
      <w:pPr>
        <w:tabs>
          <w:tab w:val="left" w:pos="567"/>
        </w:tabs>
        <w:spacing w:line="240" w:lineRule="auto"/>
        <w:rPr>
          <w:rStyle w:val="Hyperlnk"/>
          <w:sz w:val="24"/>
          <w:szCs w:val="24"/>
        </w:rPr>
      </w:pPr>
      <w:r>
        <w:rPr>
          <w:sz w:val="24"/>
          <w:szCs w:val="24"/>
        </w:rPr>
        <w:instrText xml:space="preserve">" </w:instrText>
      </w:r>
      <w:r>
        <w:rPr>
          <w:sz w:val="24"/>
          <w:szCs w:val="24"/>
        </w:rPr>
        <w:fldChar w:fldCharType="separate"/>
      </w:r>
      <w:r w:rsidRPr="006542AB">
        <w:rPr>
          <w:rStyle w:val="Hyperlnk"/>
          <w:sz w:val="24"/>
          <w:szCs w:val="24"/>
        </w:rPr>
        <w:t>www.hemtjanstindex.se/webben-som-seniorerna-vill-ha-den/</w:t>
      </w:r>
    </w:p>
    <w:p w14:paraId="3A413CCE" w14:textId="2D53EF55" w:rsidR="006D46F5" w:rsidRDefault="006D46F5" w:rsidP="006D46F5">
      <w:pPr>
        <w:tabs>
          <w:tab w:val="left" w:pos="567"/>
        </w:tabs>
        <w:spacing w:line="240" w:lineRule="auto"/>
        <w:ind w:left="567"/>
        <w:rPr>
          <w:sz w:val="24"/>
          <w:szCs w:val="24"/>
        </w:rPr>
      </w:pPr>
      <w:r>
        <w:rPr>
          <w:sz w:val="24"/>
          <w:szCs w:val="24"/>
        </w:rPr>
        <w:fldChar w:fldCharType="end"/>
      </w:r>
      <w:r w:rsidR="00EC597B">
        <w:rPr>
          <w:sz w:val="24"/>
          <w:szCs w:val="24"/>
        </w:rPr>
        <w:t>Innan Dan Kjellsson och Alexandra Knöös lämnade mötet to</w:t>
      </w:r>
      <w:r w:rsidR="00F7324B">
        <w:rPr>
          <w:sz w:val="24"/>
          <w:szCs w:val="24"/>
        </w:rPr>
        <w:t>g</w:t>
      </w:r>
      <w:r w:rsidR="00EC597B">
        <w:rPr>
          <w:sz w:val="24"/>
          <w:szCs w:val="24"/>
        </w:rPr>
        <w:t>s en kort diskussion om att det är viktigt att några representanter för YPR ska ingå i de</w:t>
      </w:r>
      <w:r w:rsidR="00F7324B">
        <w:rPr>
          <w:sz w:val="24"/>
          <w:szCs w:val="24"/>
        </w:rPr>
        <w:t>n projektgrupp som ska ta fram riktlinjer för hur ett kommunalt pensionärsråd ska fungera. Dan Kjellsson ansåg att ett första möte måste ske redan innan sommaren</w:t>
      </w:r>
      <w:r>
        <w:rPr>
          <w:sz w:val="24"/>
          <w:szCs w:val="24"/>
        </w:rPr>
        <w:t xml:space="preserve"> och </w:t>
      </w:r>
      <w:r w:rsidR="00F7324B">
        <w:rPr>
          <w:sz w:val="24"/>
          <w:szCs w:val="24"/>
        </w:rPr>
        <w:t>föreslog</w:t>
      </w:r>
      <w:r>
        <w:rPr>
          <w:sz w:val="24"/>
          <w:szCs w:val="24"/>
        </w:rPr>
        <w:t xml:space="preserve"> </w:t>
      </w:r>
      <w:r w:rsidR="00F7324B">
        <w:rPr>
          <w:sz w:val="24"/>
          <w:szCs w:val="24"/>
        </w:rPr>
        <w:t xml:space="preserve">någon dag i midsommarveckan, men </w:t>
      </w:r>
    </w:p>
    <w:p w14:paraId="1F5E8F3B" w14:textId="77777777" w:rsidR="006D46F5" w:rsidRDefault="006D46F5" w:rsidP="006D46F5">
      <w:pPr>
        <w:tabs>
          <w:tab w:val="left" w:pos="567"/>
        </w:tabs>
        <w:spacing w:line="240" w:lineRule="auto"/>
        <w:ind w:left="567"/>
        <w:rPr>
          <w:sz w:val="24"/>
          <w:szCs w:val="24"/>
        </w:rPr>
      </w:pPr>
    </w:p>
    <w:p w14:paraId="4B1E6DF7" w14:textId="77777777" w:rsidR="006D46F5" w:rsidRDefault="006D46F5" w:rsidP="006D46F5">
      <w:pPr>
        <w:tabs>
          <w:tab w:val="left" w:pos="567"/>
        </w:tabs>
        <w:spacing w:line="240" w:lineRule="auto"/>
        <w:ind w:left="567"/>
        <w:rPr>
          <w:sz w:val="24"/>
          <w:szCs w:val="24"/>
        </w:rPr>
      </w:pPr>
    </w:p>
    <w:p w14:paraId="277BCFF0" w14:textId="77777777" w:rsidR="006D46F5" w:rsidRDefault="006D46F5" w:rsidP="006D46F5">
      <w:pPr>
        <w:tabs>
          <w:tab w:val="left" w:pos="567"/>
        </w:tabs>
        <w:spacing w:line="240" w:lineRule="auto"/>
        <w:ind w:left="567"/>
        <w:rPr>
          <w:sz w:val="24"/>
          <w:szCs w:val="24"/>
        </w:rPr>
      </w:pPr>
    </w:p>
    <w:p w14:paraId="10127DAC" w14:textId="77777777" w:rsidR="006D46F5" w:rsidRDefault="006D46F5" w:rsidP="006D46F5">
      <w:pPr>
        <w:tabs>
          <w:tab w:val="left" w:pos="567"/>
        </w:tabs>
        <w:spacing w:line="240" w:lineRule="auto"/>
        <w:ind w:left="567"/>
        <w:rPr>
          <w:sz w:val="24"/>
          <w:szCs w:val="24"/>
        </w:rPr>
      </w:pPr>
    </w:p>
    <w:p w14:paraId="3B09D5C9" w14:textId="6A8F14CF" w:rsidR="00F7324B" w:rsidRDefault="00F7324B" w:rsidP="006D46F5">
      <w:pPr>
        <w:tabs>
          <w:tab w:val="left" w:pos="567"/>
        </w:tabs>
        <w:spacing w:line="240" w:lineRule="auto"/>
        <w:ind w:left="567"/>
        <w:rPr>
          <w:sz w:val="24"/>
          <w:szCs w:val="24"/>
        </w:rPr>
      </w:pPr>
      <w:r>
        <w:rPr>
          <w:sz w:val="24"/>
          <w:szCs w:val="24"/>
        </w:rPr>
        <w:t>exakt datum fastställdes inte, inte heller vilka personer från YPR som ska ingå i projektgruppen. Dan kontaktar Anki i detta ärend</w:t>
      </w:r>
      <w:r w:rsidR="006D46F5">
        <w:rPr>
          <w:sz w:val="24"/>
          <w:szCs w:val="24"/>
        </w:rPr>
        <w:t>e.</w:t>
      </w:r>
    </w:p>
    <w:p w14:paraId="7CEF4F69" w14:textId="02AFC2C4" w:rsidR="00EC597B" w:rsidRDefault="006D46F5" w:rsidP="006D46F5">
      <w:pPr>
        <w:tabs>
          <w:tab w:val="left" w:pos="567"/>
        </w:tabs>
        <w:spacing w:line="240" w:lineRule="auto"/>
        <w:ind w:left="567" w:hanging="567"/>
        <w:rPr>
          <w:sz w:val="24"/>
          <w:szCs w:val="24"/>
        </w:rPr>
      </w:pPr>
      <w:r>
        <w:rPr>
          <w:sz w:val="24"/>
          <w:szCs w:val="24"/>
        </w:rPr>
        <w:t>3.</w:t>
      </w:r>
      <w:r>
        <w:rPr>
          <w:sz w:val="24"/>
          <w:szCs w:val="24"/>
        </w:rPr>
        <w:tab/>
      </w:r>
      <w:r w:rsidR="00D8734C" w:rsidRPr="00EC597B">
        <w:rPr>
          <w:sz w:val="24"/>
          <w:szCs w:val="24"/>
        </w:rPr>
        <w:t xml:space="preserve">Som </w:t>
      </w:r>
      <w:r w:rsidR="00D8734C" w:rsidRPr="006D46F5">
        <w:rPr>
          <w:sz w:val="24"/>
          <w:szCs w:val="24"/>
        </w:rPr>
        <w:t>tredje punkt</w:t>
      </w:r>
      <w:r w:rsidR="00D8734C" w:rsidRPr="00EC597B">
        <w:rPr>
          <w:sz w:val="24"/>
          <w:szCs w:val="24"/>
        </w:rPr>
        <w:t xml:space="preserve"> på dagordningen stod att ”backa” beslutet om arvodena till rådsledamöterna som togs på årsmötet 29 mars 2023. Åsa redogjorde för hur förslaget om att höja arvodet till 200 kr/bevistat rådsmöte kommit till och att en grov felräkning gjorts vilket innebar att årets budget skulle överskridas med dryga 8000 kr – pengar som inte finns. </w:t>
      </w:r>
    </w:p>
    <w:p w14:paraId="36BCD697" w14:textId="199CADB2" w:rsidR="006D46F5" w:rsidRDefault="00D8734C" w:rsidP="006D46F5">
      <w:pPr>
        <w:tabs>
          <w:tab w:val="left" w:pos="567"/>
        </w:tabs>
        <w:spacing w:line="240" w:lineRule="auto"/>
        <w:ind w:left="567"/>
        <w:rPr>
          <w:sz w:val="24"/>
          <w:szCs w:val="24"/>
        </w:rPr>
      </w:pPr>
      <w:r w:rsidRPr="00EC597B">
        <w:rPr>
          <w:sz w:val="24"/>
          <w:szCs w:val="24"/>
        </w:rPr>
        <w:t>Åsa frågade mötet om man var beredd att backa beslutet</w:t>
      </w:r>
      <w:r w:rsidR="006D46F5">
        <w:rPr>
          <w:sz w:val="24"/>
          <w:szCs w:val="24"/>
        </w:rPr>
        <w:t>.</w:t>
      </w:r>
    </w:p>
    <w:p w14:paraId="6FC42E67" w14:textId="2B31CDB1" w:rsidR="00EC597B" w:rsidRPr="006D46F5" w:rsidRDefault="006D46F5" w:rsidP="006D46F5">
      <w:pPr>
        <w:pStyle w:val="Liststycke"/>
        <w:numPr>
          <w:ilvl w:val="0"/>
          <w:numId w:val="14"/>
        </w:numPr>
        <w:tabs>
          <w:tab w:val="left" w:pos="567"/>
        </w:tabs>
        <w:spacing w:line="240" w:lineRule="auto"/>
        <w:rPr>
          <w:sz w:val="24"/>
          <w:szCs w:val="24"/>
        </w:rPr>
      </w:pPr>
      <w:r w:rsidRPr="006D46F5">
        <w:rPr>
          <w:sz w:val="24"/>
          <w:szCs w:val="24"/>
        </w:rPr>
        <w:t>M</w:t>
      </w:r>
      <w:r w:rsidR="00D8734C" w:rsidRPr="006D46F5">
        <w:rPr>
          <w:sz w:val="24"/>
          <w:szCs w:val="24"/>
        </w:rPr>
        <w:t xml:space="preserve">ötet beslutade enhälligt att så skulle ske. </w:t>
      </w:r>
    </w:p>
    <w:p w14:paraId="13E30E1A" w14:textId="4E6C42DD" w:rsidR="00EC597B" w:rsidRDefault="00D8734C" w:rsidP="006D46F5">
      <w:pPr>
        <w:tabs>
          <w:tab w:val="left" w:pos="567"/>
        </w:tabs>
        <w:spacing w:line="240" w:lineRule="auto"/>
        <w:ind w:left="567"/>
        <w:rPr>
          <w:sz w:val="24"/>
          <w:szCs w:val="24"/>
        </w:rPr>
      </w:pPr>
      <w:r w:rsidRPr="00EC597B">
        <w:rPr>
          <w:sz w:val="24"/>
          <w:szCs w:val="24"/>
        </w:rPr>
        <w:t xml:space="preserve">Därefter ställdes frågan om mötet kunde acceptera ett nytt arvode på 75 kr/bevistat rådsmöte, innebärande en höjning med </w:t>
      </w:r>
      <w:r w:rsidR="00EC597B" w:rsidRPr="00EC597B">
        <w:rPr>
          <w:sz w:val="24"/>
          <w:szCs w:val="24"/>
        </w:rPr>
        <w:t xml:space="preserve">50% från tidigare 50 kr. </w:t>
      </w:r>
    </w:p>
    <w:p w14:paraId="1B9888E6" w14:textId="2A4DEED4" w:rsidR="00D8734C" w:rsidRPr="006D46F5" w:rsidRDefault="00EC597B" w:rsidP="006D46F5">
      <w:pPr>
        <w:pStyle w:val="Liststycke"/>
        <w:numPr>
          <w:ilvl w:val="0"/>
          <w:numId w:val="14"/>
        </w:numPr>
        <w:tabs>
          <w:tab w:val="left" w:pos="567"/>
        </w:tabs>
        <w:spacing w:line="240" w:lineRule="auto"/>
        <w:rPr>
          <w:sz w:val="24"/>
          <w:szCs w:val="24"/>
        </w:rPr>
      </w:pPr>
      <w:r w:rsidRPr="006D46F5">
        <w:rPr>
          <w:sz w:val="24"/>
          <w:szCs w:val="24"/>
        </w:rPr>
        <w:t xml:space="preserve">Mötet beslutade enhälligt att bevilja nytt arvode med 75 kr/bevistat rådsmöte. Körersättning och p-avgifter tillkommer enligt vid varje tillfälle aktuella belopp. </w:t>
      </w:r>
    </w:p>
    <w:p w14:paraId="11066572" w14:textId="10C726AA" w:rsidR="00EC597B" w:rsidRDefault="006D46F5" w:rsidP="006D46F5">
      <w:pPr>
        <w:tabs>
          <w:tab w:val="left" w:pos="567"/>
        </w:tabs>
        <w:spacing w:line="240" w:lineRule="auto"/>
        <w:ind w:left="567" w:hanging="567"/>
        <w:rPr>
          <w:sz w:val="24"/>
          <w:szCs w:val="24"/>
        </w:rPr>
      </w:pPr>
      <w:r>
        <w:rPr>
          <w:sz w:val="24"/>
          <w:szCs w:val="24"/>
        </w:rPr>
        <w:t>4.</w:t>
      </w:r>
      <w:r>
        <w:rPr>
          <w:sz w:val="24"/>
          <w:szCs w:val="24"/>
        </w:rPr>
        <w:tab/>
      </w:r>
      <w:r w:rsidR="00EC597B">
        <w:rPr>
          <w:sz w:val="24"/>
          <w:szCs w:val="24"/>
        </w:rPr>
        <w:t xml:space="preserve">Som </w:t>
      </w:r>
      <w:r w:rsidR="00F7324B" w:rsidRPr="006D46F5">
        <w:rPr>
          <w:sz w:val="24"/>
          <w:szCs w:val="24"/>
        </w:rPr>
        <w:t xml:space="preserve">fjärde och </w:t>
      </w:r>
      <w:r w:rsidR="00EC597B" w:rsidRPr="006D46F5">
        <w:rPr>
          <w:sz w:val="24"/>
          <w:szCs w:val="24"/>
        </w:rPr>
        <w:t>sista punkt</w:t>
      </w:r>
      <w:r w:rsidR="00EC597B">
        <w:rPr>
          <w:sz w:val="24"/>
          <w:szCs w:val="24"/>
        </w:rPr>
        <w:t xml:space="preserve"> på dagordningen var att fastställa datum för kommande rådsmöten.</w:t>
      </w:r>
    </w:p>
    <w:p w14:paraId="112D0B46" w14:textId="43230B1E" w:rsidR="00EC597B" w:rsidRDefault="006D46F5" w:rsidP="006D46F5">
      <w:pPr>
        <w:tabs>
          <w:tab w:val="left" w:pos="567"/>
        </w:tabs>
        <w:spacing w:line="240" w:lineRule="auto"/>
        <w:rPr>
          <w:sz w:val="24"/>
          <w:szCs w:val="24"/>
        </w:rPr>
      </w:pPr>
      <w:r>
        <w:rPr>
          <w:sz w:val="24"/>
          <w:szCs w:val="24"/>
        </w:rPr>
        <w:tab/>
      </w:r>
      <w:r w:rsidR="00EC597B">
        <w:rPr>
          <w:sz w:val="24"/>
          <w:szCs w:val="24"/>
        </w:rPr>
        <w:t>20/9 kl. 13.00 – 15.00 i Knutssalen, Gamla Rådhuset.</w:t>
      </w:r>
    </w:p>
    <w:p w14:paraId="2EEA648E" w14:textId="326E630E" w:rsidR="00EC597B" w:rsidRDefault="006D46F5" w:rsidP="006D46F5">
      <w:pPr>
        <w:tabs>
          <w:tab w:val="left" w:pos="567"/>
        </w:tabs>
        <w:spacing w:line="240" w:lineRule="auto"/>
        <w:rPr>
          <w:sz w:val="24"/>
          <w:szCs w:val="24"/>
        </w:rPr>
      </w:pPr>
      <w:r>
        <w:rPr>
          <w:sz w:val="24"/>
          <w:szCs w:val="24"/>
        </w:rPr>
        <w:tab/>
      </w:r>
      <w:r w:rsidR="00EC597B">
        <w:rPr>
          <w:sz w:val="24"/>
          <w:szCs w:val="24"/>
        </w:rPr>
        <w:t>22/11 kl. 13.00 – 15.00 i Knutssalen, Gamla Rådhuset.</w:t>
      </w:r>
    </w:p>
    <w:p w14:paraId="3AF550E2" w14:textId="77777777" w:rsidR="00EC597B" w:rsidRDefault="00EC597B" w:rsidP="008126A5">
      <w:pPr>
        <w:spacing w:line="240" w:lineRule="auto"/>
        <w:rPr>
          <w:sz w:val="24"/>
          <w:szCs w:val="24"/>
        </w:rPr>
      </w:pPr>
    </w:p>
    <w:p w14:paraId="7EAF14DC" w14:textId="37435CEA" w:rsidR="00EC597B" w:rsidRDefault="00EC597B" w:rsidP="008126A5">
      <w:pPr>
        <w:spacing w:line="240" w:lineRule="auto"/>
        <w:rPr>
          <w:sz w:val="24"/>
          <w:szCs w:val="24"/>
        </w:rPr>
      </w:pPr>
      <w:r>
        <w:rPr>
          <w:sz w:val="24"/>
          <w:szCs w:val="24"/>
        </w:rPr>
        <w:t>Därefter avslutades mötet och Anki tackade alla för visat intresse.</w:t>
      </w:r>
    </w:p>
    <w:p w14:paraId="598586FF" w14:textId="77777777" w:rsidR="00EC597B" w:rsidRDefault="00EC597B" w:rsidP="008126A5">
      <w:pPr>
        <w:spacing w:line="240" w:lineRule="auto"/>
        <w:rPr>
          <w:sz w:val="24"/>
          <w:szCs w:val="24"/>
        </w:rPr>
      </w:pPr>
    </w:p>
    <w:p w14:paraId="6AD2A8D7" w14:textId="3D019AB3" w:rsidR="00EC597B" w:rsidRDefault="00F7324B" w:rsidP="008126A5">
      <w:pPr>
        <w:spacing w:line="240" w:lineRule="auto"/>
        <w:rPr>
          <w:sz w:val="24"/>
          <w:szCs w:val="24"/>
        </w:rPr>
      </w:pPr>
      <w:r>
        <w:rPr>
          <w:sz w:val="24"/>
          <w:szCs w:val="24"/>
        </w:rPr>
        <w:t>Vid protokollet</w:t>
      </w:r>
    </w:p>
    <w:p w14:paraId="56A0817E" w14:textId="77777777" w:rsidR="00F7324B" w:rsidRDefault="00F7324B" w:rsidP="008126A5">
      <w:pPr>
        <w:spacing w:line="240" w:lineRule="auto"/>
        <w:rPr>
          <w:sz w:val="24"/>
          <w:szCs w:val="24"/>
        </w:rPr>
      </w:pPr>
    </w:p>
    <w:p w14:paraId="6F534949" w14:textId="77777777" w:rsidR="00F7324B" w:rsidRDefault="00F7324B" w:rsidP="008126A5">
      <w:pPr>
        <w:spacing w:line="240" w:lineRule="auto"/>
        <w:rPr>
          <w:sz w:val="24"/>
          <w:szCs w:val="24"/>
        </w:rPr>
      </w:pPr>
    </w:p>
    <w:p w14:paraId="5D50E58A" w14:textId="0291554F" w:rsidR="00F7324B" w:rsidRDefault="00F7324B" w:rsidP="008126A5">
      <w:pPr>
        <w:spacing w:line="240" w:lineRule="auto"/>
        <w:rPr>
          <w:sz w:val="24"/>
          <w:szCs w:val="24"/>
        </w:rPr>
      </w:pPr>
      <w:r>
        <w:rPr>
          <w:sz w:val="24"/>
          <w:szCs w:val="24"/>
        </w:rPr>
        <w:t>Åsa Ehrlin</w:t>
      </w:r>
    </w:p>
    <w:p w14:paraId="51BE15E0" w14:textId="77777777" w:rsidR="00F7324B" w:rsidRDefault="00F7324B" w:rsidP="008126A5">
      <w:pPr>
        <w:spacing w:line="240" w:lineRule="auto"/>
        <w:rPr>
          <w:sz w:val="24"/>
          <w:szCs w:val="24"/>
        </w:rPr>
      </w:pPr>
    </w:p>
    <w:p w14:paraId="40DC19D2" w14:textId="77777777" w:rsidR="00F7324B" w:rsidRDefault="00F7324B" w:rsidP="008126A5">
      <w:pPr>
        <w:spacing w:line="240" w:lineRule="auto"/>
        <w:rPr>
          <w:sz w:val="24"/>
          <w:szCs w:val="24"/>
        </w:rPr>
      </w:pPr>
      <w:r>
        <w:rPr>
          <w:sz w:val="24"/>
          <w:szCs w:val="24"/>
        </w:rPr>
        <w:t>Justeras:</w:t>
      </w:r>
      <w:r>
        <w:rPr>
          <w:sz w:val="24"/>
          <w:szCs w:val="24"/>
        </w:rPr>
        <w:tab/>
      </w:r>
      <w:r>
        <w:rPr>
          <w:sz w:val="24"/>
          <w:szCs w:val="24"/>
        </w:rPr>
        <w:tab/>
      </w:r>
      <w:r>
        <w:rPr>
          <w:sz w:val="24"/>
          <w:szCs w:val="24"/>
        </w:rPr>
        <w:tab/>
      </w:r>
    </w:p>
    <w:p w14:paraId="0F315908" w14:textId="1E51BD69" w:rsidR="00F7324B" w:rsidRDefault="00F7324B" w:rsidP="00F7324B">
      <w:pPr>
        <w:spacing w:line="240" w:lineRule="auto"/>
        <w:ind w:left="3912" w:firstLine="1304"/>
        <w:rPr>
          <w:sz w:val="24"/>
          <w:szCs w:val="24"/>
        </w:rPr>
      </w:pPr>
      <w:r>
        <w:rPr>
          <w:sz w:val="24"/>
          <w:szCs w:val="24"/>
        </w:rPr>
        <w:t>Anki S</w:t>
      </w:r>
      <w:r>
        <w:rPr>
          <w:rFonts w:cs="Calibri"/>
          <w:sz w:val="24"/>
          <w:szCs w:val="24"/>
        </w:rPr>
        <w:t>æ</w:t>
      </w:r>
      <w:r>
        <w:rPr>
          <w:sz w:val="24"/>
          <w:szCs w:val="24"/>
        </w:rPr>
        <w:t>dén</w:t>
      </w:r>
    </w:p>
    <w:p w14:paraId="45D108BF" w14:textId="77777777" w:rsidR="00EC597B" w:rsidRDefault="00EC597B" w:rsidP="008126A5">
      <w:pPr>
        <w:spacing w:line="240" w:lineRule="auto"/>
        <w:rPr>
          <w:sz w:val="24"/>
          <w:szCs w:val="24"/>
        </w:rPr>
      </w:pPr>
    </w:p>
    <w:p w14:paraId="3DB65926" w14:textId="77777777" w:rsidR="00EC597B" w:rsidRDefault="00EC597B" w:rsidP="008126A5">
      <w:pPr>
        <w:spacing w:line="240" w:lineRule="auto"/>
        <w:rPr>
          <w:sz w:val="24"/>
          <w:szCs w:val="24"/>
        </w:rPr>
      </w:pPr>
    </w:p>
    <w:p w14:paraId="4F7490DE" w14:textId="77777777" w:rsidR="00EC597B" w:rsidRPr="00EC597B" w:rsidRDefault="00EC597B" w:rsidP="008126A5">
      <w:pPr>
        <w:spacing w:line="240" w:lineRule="auto"/>
        <w:rPr>
          <w:sz w:val="24"/>
          <w:szCs w:val="24"/>
        </w:rPr>
      </w:pPr>
    </w:p>
    <w:sectPr w:rsidR="00EC597B" w:rsidRPr="00EC597B" w:rsidSect="00CF1416">
      <w:footerReference w:type="default" r:id="rId9"/>
      <w:pgSz w:w="11906" w:h="16838"/>
      <w:pgMar w:top="284" w:right="849" w:bottom="142" w:left="1418" w:header="708" w:footer="708" w:gutter="0"/>
      <w:pgNumType w:start="6"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3F44B" w14:textId="77777777" w:rsidR="007B614E" w:rsidRDefault="007B614E" w:rsidP="0026680B">
      <w:pPr>
        <w:spacing w:after="0" w:line="240" w:lineRule="auto"/>
      </w:pPr>
      <w:r>
        <w:separator/>
      </w:r>
    </w:p>
  </w:endnote>
  <w:endnote w:type="continuationSeparator" w:id="0">
    <w:p w14:paraId="0EE430E1" w14:textId="77777777" w:rsidR="007B614E" w:rsidRDefault="007B614E" w:rsidP="00266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1436323032"/>
      <w:docPartObj>
        <w:docPartGallery w:val="Page Numbers (Bottom of Page)"/>
        <w:docPartUnique/>
      </w:docPartObj>
    </w:sdtPr>
    <w:sdtContent>
      <w:sdt>
        <w:sdtPr>
          <w:rPr>
            <w:rFonts w:asciiTheme="majorHAnsi" w:eastAsiaTheme="majorEastAsia" w:hAnsiTheme="majorHAnsi" w:cstheme="majorBidi"/>
          </w:rPr>
          <w:id w:val="-1520775857"/>
          <w:showingPlcHdr/>
        </w:sdtPr>
        <w:sdtContent>
          <w:p w14:paraId="3342310D" w14:textId="65BC0FE9" w:rsidR="0087262B" w:rsidRDefault="006A6F07">
            <w:pPr>
              <w:rPr>
                <w:rFonts w:asciiTheme="majorHAnsi" w:eastAsiaTheme="majorEastAsia" w:hAnsiTheme="majorHAnsi" w:cstheme="majorBidi"/>
              </w:rPr>
            </w:pPr>
            <w:r>
              <w:rPr>
                <w:rFonts w:asciiTheme="majorHAnsi" w:eastAsiaTheme="majorEastAsia" w:hAnsiTheme="majorHAnsi" w:cstheme="majorBidi"/>
              </w:rPr>
              <w:t xml:space="preserve">     </w:t>
            </w:r>
          </w:p>
        </w:sdtContent>
      </w:sdt>
    </w:sdtContent>
  </w:sdt>
  <w:p w14:paraId="0D6091D9" w14:textId="5AA9CA91" w:rsidR="0026680B" w:rsidRDefault="002668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BAC87" w14:textId="77777777" w:rsidR="007B614E" w:rsidRDefault="007B614E" w:rsidP="0026680B">
      <w:pPr>
        <w:spacing w:after="0" w:line="240" w:lineRule="auto"/>
      </w:pPr>
      <w:r>
        <w:separator/>
      </w:r>
    </w:p>
  </w:footnote>
  <w:footnote w:type="continuationSeparator" w:id="0">
    <w:p w14:paraId="559072D7" w14:textId="77777777" w:rsidR="007B614E" w:rsidRDefault="007B614E" w:rsidP="002668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pt;height:11.5pt" o:bullet="t">
        <v:imagedata r:id="rId1" o:title="msoAE57"/>
      </v:shape>
    </w:pict>
  </w:numPicBullet>
  <w:abstractNum w:abstractNumId="0" w15:restartNumberingAfterBreak="0">
    <w:nsid w:val="055C5D40"/>
    <w:multiLevelType w:val="hybridMultilevel"/>
    <w:tmpl w:val="AEB01AD6"/>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 w15:restartNumberingAfterBreak="0">
    <w:nsid w:val="16656161"/>
    <w:multiLevelType w:val="hybridMultilevel"/>
    <w:tmpl w:val="01543BC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BBE7A0B"/>
    <w:multiLevelType w:val="hybridMultilevel"/>
    <w:tmpl w:val="B4F24B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F536F5F"/>
    <w:multiLevelType w:val="hybridMultilevel"/>
    <w:tmpl w:val="280E1B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50853AD"/>
    <w:multiLevelType w:val="hybridMultilevel"/>
    <w:tmpl w:val="DBDE8450"/>
    <w:lvl w:ilvl="0" w:tplc="51F8F1E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593435D"/>
    <w:multiLevelType w:val="hybridMultilevel"/>
    <w:tmpl w:val="649E6404"/>
    <w:lvl w:ilvl="0" w:tplc="612A1EAE">
      <w:start w:val="1"/>
      <w:numFmt w:val="decimal"/>
      <w:lvlText w:val="%1."/>
      <w:lvlJc w:val="left"/>
      <w:pPr>
        <w:ind w:left="644" w:hanging="360"/>
      </w:pPr>
      <w:rPr>
        <w:rFonts w:hint="default"/>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3CF40BD6"/>
    <w:multiLevelType w:val="hybridMultilevel"/>
    <w:tmpl w:val="8D60373C"/>
    <w:lvl w:ilvl="0" w:tplc="041D000F">
      <w:start w:val="1"/>
      <w:numFmt w:val="decimal"/>
      <w:lvlText w:val="%1."/>
      <w:lvlJc w:val="left"/>
      <w:pPr>
        <w:ind w:left="3600" w:hanging="360"/>
      </w:pPr>
    </w:lvl>
    <w:lvl w:ilvl="1" w:tplc="041D0019" w:tentative="1">
      <w:start w:val="1"/>
      <w:numFmt w:val="lowerLetter"/>
      <w:lvlText w:val="%2."/>
      <w:lvlJc w:val="left"/>
      <w:pPr>
        <w:ind w:left="4320" w:hanging="360"/>
      </w:pPr>
    </w:lvl>
    <w:lvl w:ilvl="2" w:tplc="041D001B" w:tentative="1">
      <w:start w:val="1"/>
      <w:numFmt w:val="lowerRoman"/>
      <w:lvlText w:val="%3."/>
      <w:lvlJc w:val="right"/>
      <w:pPr>
        <w:ind w:left="5040" w:hanging="180"/>
      </w:pPr>
    </w:lvl>
    <w:lvl w:ilvl="3" w:tplc="041D000F" w:tentative="1">
      <w:start w:val="1"/>
      <w:numFmt w:val="decimal"/>
      <w:lvlText w:val="%4."/>
      <w:lvlJc w:val="left"/>
      <w:pPr>
        <w:ind w:left="5760" w:hanging="360"/>
      </w:pPr>
    </w:lvl>
    <w:lvl w:ilvl="4" w:tplc="041D0019" w:tentative="1">
      <w:start w:val="1"/>
      <w:numFmt w:val="lowerLetter"/>
      <w:lvlText w:val="%5."/>
      <w:lvlJc w:val="left"/>
      <w:pPr>
        <w:ind w:left="6480" w:hanging="360"/>
      </w:pPr>
    </w:lvl>
    <w:lvl w:ilvl="5" w:tplc="041D001B" w:tentative="1">
      <w:start w:val="1"/>
      <w:numFmt w:val="lowerRoman"/>
      <w:lvlText w:val="%6."/>
      <w:lvlJc w:val="right"/>
      <w:pPr>
        <w:ind w:left="7200" w:hanging="180"/>
      </w:pPr>
    </w:lvl>
    <w:lvl w:ilvl="6" w:tplc="041D000F" w:tentative="1">
      <w:start w:val="1"/>
      <w:numFmt w:val="decimal"/>
      <w:lvlText w:val="%7."/>
      <w:lvlJc w:val="left"/>
      <w:pPr>
        <w:ind w:left="7920" w:hanging="360"/>
      </w:pPr>
    </w:lvl>
    <w:lvl w:ilvl="7" w:tplc="041D0019" w:tentative="1">
      <w:start w:val="1"/>
      <w:numFmt w:val="lowerLetter"/>
      <w:lvlText w:val="%8."/>
      <w:lvlJc w:val="left"/>
      <w:pPr>
        <w:ind w:left="8640" w:hanging="360"/>
      </w:pPr>
    </w:lvl>
    <w:lvl w:ilvl="8" w:tplc="041D001B" w:tentative="1">
      <w:start w:val="1"/>
      <w:numFmt w:val="lowerRoman"/>
      <w:lvlText w:val="%9."/>
      <w:lvlJc w:val="right"/>
      <w:pPr>
        <w:ind w:left="9360" w:hanging="180"/>
      </w:pPr>
    </w:lvl>
  </w:abstractNum>
  <w:abstractNum w:abstractNumId="7" w15:restartNumberingAfterBreak="0">
    <w:nsid w:val="401404C7"/>
    <w:multiLevelType w:val="hybridMultilevel"/>
    <w:tmpl w:val="0D26C6C6"/>
    <w:lvl w:ilvl="0" w:tplc="041D0007">
      <w:start w:val="1"/>
      <w:numFmt w:val="bullet"/>
      <w:lvlText w:val=""/>
      <w:lvlPicBulletId w:val="0"/>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5C15009"/>
    <w:multiLevelType w:val="hybridMultilevel"/>
    <w:tmpl w:val="2B409A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47768AC"/>
    <w:multiLevelType w:val="hybridMultilevel"/>
    <w:tmpl w:val="84CE43F0"/>
    <w:lvl w:ilvl="0" w:tplc="041D000F">
      <w:start w:val="1"/>
      <w:numFmt w:val="decimal"/>
      <w:lvlText w:val="%1."/>
      <w:lvlJc w:val="left"/>
      <w:pPr>
        <w:ind w:left="1571" w:hanging="360"/>
      </w:pPr>
      <w:rPr>
        <w:rFonts w:hint="default"/>
      </w:rPr>
    </w:lvl>
    <w:lvl w:ilvl="1" w:tplc="041D0019">
      <w:start w:val="1"/>
      <w:numFmt w:val="lowerLetter"/>
      <w:lvlText w:val="%2."/>
      <w:lvlJc w:val="left"/>
      <w:pPr>
        <w:ind w:left="2291" w:hanging="360"/>
      </w:pPr>
    </w:lvl>
    <w:lvl w:ilvl="2" w:tplc="041D001B" w:tentative="1">
      <w:start w:val="1"/>
      <w:numFmt w:val="lowerRoman"/>
      <w:lvlText w:val="%3."/>
      <w:lvlJc w:val="right"/>
      <w:pPr>
        <w:ind w:left="3011" w:hanging="180"/>
      </w:pPr>
    </w:lvl>
    <w:lvl w:ilvl="3" w:tplc="041D000F" w:tentative="1">
      <w:start w:val="1"/>
      <w:numFmt w:val="decimal"/>
      <w:lvlText w:val="%4."/>
      <w:lvlJc w:val="left"/>
      <w:pPr>
        <w:ind w:left="3731" w:hanging="360"/>
      </w:pPr>
    </w:lvl>
    <w:lvl w:ilvl="4" w:tplc="041D0019" w:tentative="1">
      <w:start w:val="1"/>
      <w:numFmt w:val="lowerLetter"/>
      <w:lvlText w:val="%5."/>
      <w:lvlJc w:val="left"/>
      <w:pPr>
        <w:ind w:left="4451" w:hanging="360"/>
      </w:pPr>
    </w:lvl>
    <w:lvl w:ilvl="5" w:tplc="041D001B" w:tentative="1">
      <w:start w:val="1"/>
      <w:numFmt w:val="lowerRoman"/>
      <w:lvlText w:val="%6."/>
      <w:lvlJc w:val="right"/>
      <w:pPr>
        <w:ind w:left="5171" w:hanging="180"/>
      </w:pPr>
    </w:lvl>
    <w:lvl w:ilvl="6" w:tplc="041D000F" w:tentative="1">
      <w:start w:val="1"/>
      <w:numFmt w:val="decimal"/>
      <w:lvlText w:val="%7."/>
      <w:lvlJc w:val="left"/>
      <w:pPr>
        <w:ind w:left="5891" w:hanging="360"/>
      </w:pPr>
    </w:lvl>
    <w:lvl w:ilvl="7" w:tplc="041D0019" w:tentative="1">
      <w:start w:val="1"/>
      <w:numFmt w:val="lowerLetter"/>
      <w:lvlText w:val="%8."/>
      <w:lvlJc w:val="left"/>
      <w:pPr>
        <w:ind w:left="6611" w:hanging="360"/>
      </w:pPr>
    </w:lvl>
    <w:lvl w:ilvl="8" w:tplc="041D001B" w:tentative="1">
      <w:start w:val="1"/>
      <w:numFmt w:val="lowerRoman"/>
      <w:lvlText w:val="%9."/>
      <w:lvlJc w:val="right"/>
      <w:pPr>
        <w:ind w:left="7331" w:hanging="180"/>
      </w:pPr>
    </w:lvl>
  </w:abstractNum>
  <w:abstractNum w:abstractNumId="10" w15:restartNumberingAfterBreak="0">
    <w:nsid w:val="6FF567CF"/>
    <w:multiLevelType w:val="hybridMultilevel"/>
    <w:tmpl w:val="840C2F3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5F5107B"/>
    <w:multiLevelType w:val="hybridMultilevel"/>
    <w:tmpl w:val="DA28CD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C702F92"/>
    <w:multiLevelType w:val="hybridMultilevel"/>
    <w:tmpl w:val="504E42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67776548">
    <w:abstractNumId w:val="3"/>
  </w:num>
  <w:num w:numId="2" w16cid:durableId="2042316933">
    <w:abstractNumId w:val="9"/>
  </w:num>
  <w:num w:numId="3" w16cid:durableId="1895464002">
    <w:abstractNumId w:val="12"/>
  </w:num>
  <w:num w:numId="4" w16cid:durableId="374357881">
    <w:abstractNumId w:val="1"/>
  </w:num>
  <w:num w:numId="5" w16cid:durableId="592671328">
    <w:abstractNumId w:val="10"/>
  </w:num>
  <w:num w:numId="6" w16cid:durableId="1073696395">
    <w:abstractNumId w:val="5"/>
  </w:num>
  <w:num w:numId="7" w16cid:durableId="21386439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1753006">
    <w:abstractNumId w:val="6"/>
  </w:num>
  <w:num w:numId="9" w16cid:durableId="322589178">
    <w:abstractNumId w:val="11"/>
  </w:num>
  <w:num w:numId="10" w16cid:durableId="1741903883">
    <w:abstractNumId w:val="8"/>
  </w:num>
  <w:num w:numId="11" w16cid:durableId="379791379">
    <w:abstractNumId w:val="2"/>
  </w:num>
  <w:num w:numId="12" w16cid:durableId="29234759">
    <w:abstractNumId w:val="4"/>
  </w:num>
  <w:num w:numId="13" w16cid:durableId="2100707747">
    <w:abstractNumId w:val="7"/>
  </w:num>
  <w:num w:numId="14" w16cid:durableId="292910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437"/>
    <w:rsid w:val="0007614B"/>
    <w:rsid w:val="00087EC9"/>
    <w:rsid w:val="000970F6"/>
    <w:rsid w:val="000A1AFB"/>
    <w:rsid w:val="000A3E46"/>
    <w:rsid w:val="000B2869"/>
    <w:rsid w:val="000C0888"/>
    <w:rsid w:val="000C7437"/>
    <w:rsid w:val="000C7B57"/>
    <w:rsid w:val="000E3987"/>
    <w:rsid w:val="000F655F"/>
    <w:rsid w:val="001060C2"/>
    <w:rsid w:val="00112EF7"/>
    <w:rsid w:val="001218FC"/>
    <w:rsid w:val="001319BD"/>
    <w:rsid w:val="001A2C01"/>
    <w:rsid w:val="001B5297"/>
    <w:rsid w:val="001C225E"/>
    <w:rsid w:val="001D2670"/>
    <w:rsid w:val="001D791D"/>
    <w:rsid w:val="00205DE1"/>
    <w:rsid w:val="0025504A"/>
    <w:rsid w:val="002600E5"/>
    <w:rsid w:val="0026680B"/>
    <w:rsid w:val="002718CB"/>
    <w:rsid w:val="0027204F"/>
    <w:rsid w:val="00275EC2"/>
    <w:rsid w:val="0029459B"/>
    <w:rsid w:val="002F7427"/>
    <w:rsid w:val="00303EB0"/>
    <w:rsid w:val="00347B07"/>
    <w:rsid w:val="003535A3"/>
    <w:rsid w:val="003C1BA9"/>
    <w:rsid w:val="003D5912"/>
    <w:rsid w:val="003E5201"/>
    <w:rsid w:val="003F213A"/>
    <w:rsid w:val="00403267"/>
    <w:rsid w:val="00416E89"/>
    <w:rsid w:val="00422514"/>
    <w:rsid w:val="00444086"/>
    <w:rsid w:val="0047636E"/>
    <w:rsid w:val="00490273"/>
    <w:rsid w:val="004A4058"/>
    <w:rsid w:val="004E10AA"/>
    <w:rsid w:val="005027BC"/>
    <w:rsid w:val="00525D8E"/>
    <w:rsid w:val="00564182"/>
    <w:rsid w:val="0057014C"/>
    <w:rsid w:val="00597767"/>
    <w:rsid w:val="005B4653"/>
    <w:rsid w:val="005C5CC2"/>
    <w:rsid w:val="005E7A5B"/>
    <w:rsid w:val="005F3C02"/>
    <w:rsid w:val="00624FB9"/>
    <w:rsid w:val="0064027F"/>
    <w:rsid w:val="00646812"/>
    <w:rsid w:val="00651067"/>
    <w:rsid w:val="00657B2B"/>
    <w:rsid w:val="00666A18"/>
    <w:rsid w:val="00673A2C"/>
    <w:rsid w:val="00687EAA"/>
    <w:rsid w:val="006935D9"/>
    <w:rsid w:val="00696084"/>
    <w:rsid w:val="006A6F07"/>
    <w:rsid w:val="006D46F5"/>
    <w:rsid w:val="006F04C0"/>
    <w:rsid w:val="006F7528"/>
    <w:rsid w:val="0071020C"/>
    <w:rsid w:val="00714C22"/>
    <w:rsid w:val="00721606"/>
    <w:rsid w:val="00724A1E"/>
    <w:rsid w:val="007304AD"/>
    <w:rsid w:val="00736D90"/>
    <w:rsid w:val="007912D6"/>
    <w:rsid w:val="007B614E"/>
    <w:rsid w:val="007F62A5"/>
    <w:rsid w:val="00801CD4"/>
    <w:rsid w:val="008126A5"/>
    <w:rsid w:val="00830F83"/>
    <w:rsid w:val="0085240D"/>
    <w:rsid w:val="0087262B"/>
    <w:rsid w:val="008A7955"/>
    <w:rsid w:val="008C7BA4"/>
    <w:rsid w:val="00916392"/>
    <w:rsid w:val="00946E63"/>
    <w:rsid w:val="00951E97"/>
    <w:rsid w:val="009574EF"/>
    <w:rsid w:val="00967EF3"/>
    <w:rsid w:val="009700AD"/>
    <w:rsid w:val="00986F18"/>
    <w:rsid w:val="009A2319"/>
    <w:rsid w:val="009E59B8"/>
    <w:rsid w:val="00A32CCE"/>
    <w:rsid w:val="00A767E0"/>
    <w:rsid w:val="00AB0037"/>
    <w:rsid w:val="00AC0458"/>
    <w:rsid w:val="00AF6EE6"/>
    <w:rsid w:val="00B00851"/>
    <w:rsid w:val="00B61ABB"/>
    <w:rsid w:val="00B677DC"/>
    <w:rsid w:val="00B72763"/>
    <w:rsid w:val="00B73B18"/>
    <w:rsid w:val="00B80219"/>
    <w:rsid w:val="00BD1654"/>
    <w:rsid w:val="00C70301"/>
    <w:rsid w:val="00C8078E"/>
    <w:rsid w:val="00CC2158"/>
    <w:rsid w:val="00CE0AE0"/>
    <w:rsid w:val="00CF1416"/>
    <w:rsid w:val="00D05671"/>
    <w:rsid w:val="00D8734C"/>
    <w:rsid w:val="00D96F7B"/>
    <w:rsid w:val="00DA04B9"/>
    <w:rsid w:val="00DB1EDA"/>
    <w:rsid w:val="00DC30E7"/>
    <w:rsid w:val="00DD27C2"/>
    <w:rsid w:val="00E05C95"/>
    <w:rsid w:val="00E70699"/>
    <w:rsid w:val="00E73469"/>
    <w:rsid w:val="00EC3C04"/>
    <w:rsid w:val="00EC597B"/>
    <w:rsid w:val="00F02DFE"/>
    <w:rsid w:val="00F05015"/>
    <w:rsid w:val="00F444E2"/>
    <w:rsid w:val="00F47BDD"/>
    <w:rsid w:val="00F50E1F"/>
    <w:rsid w:val="00F5489F"/>
    <w:rsid w:val="00F7324B"/>
    <w:rsid w:val="00FA3CDB"/>
    <w:rsid w:val="00FA51F3"/>
    <w:rsid w:val="00FD2C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C8B3E"/>
  <w15:chartTrackingRefBased/>
  <w15:docId w15:val="{10B83299-652B-4BDA-AC9F-9BEEA4702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Rubrik1">
    <w:name w:val="heading 1"/>
    <w:next w:val="Normal"/>
    <w:link w:val="Rubrik1Char"/>
    <w:uiPriority w:val="9"/>
    <w:qFormat/>
    <w:rsid w:val="007304AD"/>
    <w:pPr>
      <w:keepNext/>
      <w:keepLines/>
      <w:spacing w:after="531" w:line="259" w:lineRule="auto"/>
      <w:ind w:right="663"/>
      <w:jc w:val="center"/>
      <w:outlineLvl w:val="0"/>
    </w:pPr>
    <w:rPr>
      <w:rFonts w:cs="Calibri"/>
      <w:color w:val="000000"/>
      <w:sz w:val="76"/>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C7437"/>
    <w:pPr>
      <w:ind w:left="720"/>
      <w:contextualSpacing/>
    </w:pPr>
  </w:style>
  <w:style w:type="paragraph" w:styleId="Ballongtext">
    <w:name w:val="Balloon Text"/>
    <w:basedOn w:val="Normal"/>
    <w:link w:val="BallongtextChar"/>
    <w:uiPriority w:val="99"/>
    <w:semiHidden/>
    <w:unhideWhenUsed/>
    <w:rsid w:val="002F7427"/>
    <w:pPr>
      <w:spacing w:after="0" w:line="240" w:lineRule="auto"/>
    </w:pPr>
    <w:rPr>
      <w:rFonts w:ascii="Segoe UI" w:hAnsi="Segoe UI" w:cs="Segoe UI"/>
      <w:sz w:val="18"/>
      <w:szCs w:val="18"/>
    </w:rPr>
  </w:style>
  <w:style w:type="character" w:customStyle="1" w:styleId="BallongtextChar">
    <w:name w:val="Ballongtext Char"/>
    <w:link w:val="Ballongtext"/>
    <w:uiPriority w:val="99"/>
    <w:semiHidden/>
    <w:rsid w:val="002F7427"/>
    <w:rPr>
      <w:rFonts w:ascii="Segoe UI" w:hAnsi="Segoe UI" w:cs="Segoe UI"/>
      <w:sz w:val="18"/>
      <w:szCs w:val="18"/>
      <w:lang w:eastAsia="en-US"/>
    </w:rPr>
  </w:style>
  <w:style w:type="character" w:styleId="Hyperlnk">
    <w:name w:val="Hyperlink"/>
    <w:basedOn w:val="Standardstycketeckensnitt"/>
    <w:uiPriority w:val="99"/>
    <w:unhideWhenUsed/>
    <w:rsid w:val="00B61ABB"/>
    <w:rPr>
      <w:strike w:val="0"/>
      <w:dstrike w:val="0"/>
      <w:color w:val="0D2D6C"/>
      <w:u w:val="none"/>
      <w:effect w:val="none"/>
    </w:rPr>
  </w:style>
  <w:style w:type="paragraph" w:styleId="Sidhuvud">
    <w:name w:val="header"/>
    <w:basedOn w:val="Normal"/>
    <w:link w:val="SidhuvudChar"/>
    <w:uiPriority w:val="99"/>
    <w:unhideWhenUsed/>
    <w:rsid w:val="0026680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6680B"/>
    <w:rPr>
      <w:sz w:val="22"/>
      <w:szCs w:val="22"/>
      <w:lang w:eastAsia="en-US"/>
    </w:rPr>
  </w:style>
  <w:style w:type="paragraph" w:styleId="Sidfot">
    <w:name w:val="footer"/>
    <w:basedOn w:val="Normal"/>
    <w:link w:val="SidfotChar"/>
    <w:uiPriority w:val="99"/>
    <w:unhideWhenUsed/>
    <w:rsid w:val="0026680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6680B"/>
    <w:rPr>
      <w:sz w:val="22"/>
      <w:szCs w:val="22"/>
      <w:lang w:eastAsia="en-US"/>
    </w:rPr>
  </w:style>
  <w:style w:type="character" w:customStyle="1" w:styleId="Rubrik1Char">
    <w:name w:val="Rubrik 1 Char"/>
    <w:basedOn w:val="Standardstycketeckensnitt"/>
    <w:link w:val="Rubrik1"/>
    <w:uiPriority w:val="9"/>
    <w:rsid w:val="007304AD"/>
    <w:rPr>
      <w:rFonts w:cs="Calibri"/>
      <w:color w:val="000000"/>
      <w:sz w:val="76"/>
      <w:szCs w:val="22"/>
    </w:rPr>
  </w:style>
  <w:style w:type="table" w:customStyle="1" w:styleId="TableGrid">
    <w:name w:val="TableGrid"/>
    <w:rsid w:val="00724A1E"/>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Olstomnmnande">
    <w:name w:val="Unresolved Mention"/>
    <w:basedOn w:val="Standardstycketeckensnitt"/>
    <w:uiPriority w:val="99"/>
    <w:semiHidden/>
    <w:unhideWhenUsed/>
    <w:rsid w:val="003F213A"/>
    <w:rPr>
      <w:color w:val="605E5C"/>
      <w:shd w:val="clear" w:color="auto" w:fill="E1DFDD"/>
    </w:rPr>
  </w:style>
  <w:style w:type="table" w:styleId="Tabellrutnt">
    <w:name w:val="Table Grid"/>
    <w:basedOn w:val="Normaltabell"/>
    <w:uiPriority w:val="39"/>
    <w:rsid w:val="00F54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ecomwebmail-size">
    <w:name w:val="onecomwebmail-size"/>
    <w:basedOn w:val="Standardstycketeckensnitt"/>
    <w:rsid w:val="00CF1416"/>
  </w:style>
  <w:style w:type="character" w:styleId="AnvndHyperlnk">
    <w:name w:val="FollowedHyperlink"/>
    <w:basedOn w:val="Standardstycketeckensnitt"/>
    <w:uiPriority w:val="99"/>
    <w:semiHidden/>
    <w:unhideWhenUsed/>
    <w:rsid w:val="006468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419568">
      <w:bodyDiv w:val="1"/>
      <w:marLeft w:val="0"/>
      <w:marRight w:val="0"/>
      <w:marTop w:val="0"/>
      <w:marBottom w:val="0"/>
      <w:divBdr>
        <w:top w:val="none" w:sz="0" w:space="0" w:color="auto"/>
        <w:left w:val="none" w:sz="0" w:space="0" w:color="auto"/>
        <w:bottom w:val="none" w:sz="0" w:space="0" w:color="auto"/>
        <w:right w:val="none" w:sz="0" w:space="0" w:color="auto"/>
      </w:divBdr>
    </w:div>
    <w:div w:id="398330412">
      <w:bodyDiv w:val="1"/>
      <w:marLeft w:val="0"/>
      <w:marRight w:val="0"/>
      <w:marTop w:val="0"/>
      <w:marBottom w:val="0"/>
      <w:divBdr>
        <w:top w:val="none" w:sz="0" w:space="0" w:color="auto"/>
        <w:left w:val="none" w:sz="0" w:space="0" w:color="auto"/>
        <w:bottom w:val="none" w:sz="0" w:space="0" w:color="auto"/>
        <w:right w:val="none" w:sz="0" w:space="0" w:color="auto"/>
      </w:divBdr>
    </w:div>
    <w:div w:id="731584782">
      <w:bodyDiv w:val="1"/>
      <w:marLeft w:val="0"/>
      <w:marRight w:val="0"/>
      <w:marTop w:val="0"/>
      <w:marBottom w:val="0"/>
      <w:divBdr>
        <w:top w:val="none" w:sz="0" w:space="0" w:color="auto"/>
        <w:left w:val="none" w:sz="0" w:space="0" w:color="auto"/>
        <w:bottom w:val="none" w:sz="0" w:space="0" w:color="auto"/>
        <w:right w:val="none" w:sz="0" w:space="0" w:color="auto"/>
      </w:divBdr>
    </w:div>
    <w:div w:id="1875773780">
      <w:bodyDiv w:val="1"/>
      <w:marLeft w:val="0"/>
      <w:marRight w:val="0"/>
      <w:marTop w:val="0"/>
      <w:marBottom w:val="0"/>
      <w:divBdr>
        <w:top w:val="none" w:sz="0" w:space="0" w:color="auto"/>
        <w:left w:val="none" w:sz="0" w:space="0" w:color="auto"/>
        <w:bottom w:val="none" w:sz="0" w:space="0" w:color="auto"/>
        <w:right w:val="none" w:sz="0" w:space="0" w:color="auto"/>
      </w:divBdr>
      <w:divsChild>
        <w:div w:id="287853789">
          <w:marLeft w:val="0"/>
          <w:marRight w:val="0"/>
          <w:marTop w:val="0"/>
          <w:marBottom w:val="0"/>
          <w:divBdr>
            <w:top w:val="none" w:sz="0" w:space="0" w:color="auto"/>
            <w:left w:val="none" w:sz="0" w:space="0" w:color="auto"/>
            <w:bottom w:val="none" w:sz="0" w:space="0" w:color="auto"/>
            <w:right w:val="none" w:sz="0" w:space="0" w:color="auto"/>
          </w:divBdr>
        </w:div>
        <w:div w:id="1252546518">
          <w:marLeft w:val="0"/>
          <w:marRight w:val="0"/>
          <w:marTop w:val="0"/>
          <w:marBottom w:val="0"/>
          <w:divBdr>
            <w:top w:val="none" w:sz="0" w:space="0" w:color="auto"/>
            <w:left w:val="none" w:sz="0" w:space="0" w:color="auto"/>
            <w:bottom w:val="none" w:sz="0" w:space="0" w:color="auto"/>
            <w:right w:val="none" w:sz="0" w:space="0" w:color="auto"/>
          </w:divBdr>
        </w:div>
        <w:div w:id="1558740567">
          <w:marLeft w:val="0"/>
          <w:marRight w:val="0"/>
          <w:marTop w:val="0"/>
          <w:marBottom w:val="0"/>
          <w:divBdr>
            <w:top w:val="none" w:sz="0" w:space="0" w:color="auto"/>
            <w:left w:val="none" w:sz="0" w:space="0" w:color="auto"/>
            <w:bottom w:val="none" w:sz="0" w:space="0" w:color="auto"/>
            <w:right w:val="none" w:sz="0" w:space="0" w:color="auto"/>
          </w:divBdr>
        </w:div>
        <w:div w:id="1910532361">
          <w:marLeft w:val="0"/>
          <w:marRight w:val="0"/>
          <w:marTop w:val="0"/>
          <w:marBottom w:val="0"/>
          <w:divBdr>
            <w:top w:val="none" w:sz="0" w:space="0" w:color="auto"/>
            <w:left w:val="none" w:sz="0" w:space="0" w:color="auto"/>
            <w:bottom w:val="none" w:sz="0" w:space="0" w:color="auto"/>
            <w:right w:val="none" w:sz="0" w:space="0" w:color="auto"/>
          </w:divBdr>
        </w:div>
        <w:div w:id="718940805">
          <w:marLeft w:val="0"/>
          <w:marRight w:val="0"/>
          <w:marTop w:val="0"/>
          <w:marBottom w:val="0"/>
          <w:divBdr>
            <w:top w:val="none" w:sz="0" w:space="0" w:color="auto"/>
            <w:left w:val="none" w:sz="0" w:space="0" w:color="auto"/>
            <w:bottom w:val="none" w:sz="0" w:space="0" w:color="auto"/>
            <w:right w:val="none" w:sz="0" w:space="0" w:color="auto"/>
          </w:divBdr>
        </w:div>
        <w:div w:id="1138256670">
          <w:marLeft w:val="0"/>
          <w:marRight w:val="0"/>
          <w:marTop w:val="0"/>
          <w:marBottom w:val="0"/>
          <w:divBdr>
            <w:top w:val="none" w:sz="0" w:space="0" w:color="auto"/>
            <w:left w:val="none" w:sz="0" w:space="0" w:color="auto"/>
            <w:bottom w:val="none" w:sz="0" w:space="0" w:color="auto"/>
            <w:right w:val="none" w:sz="0" w:space="0" w:color="auto"/>
          </w:divBdr>
        </w:div>
        <w:div w:id="160438363">
          <w:marLeft w:val="0"/>
          <w:marRight w:val="0"/>
          <w:marTop w:val="0"/>
          <w:marBottom w:val="0"/>
          <w:divBdr>
            <w:top w:val="none" w:sz="0" w:space="0" w:color="auto"/>
            <w:left w:val="none" w:sz="0" w:space="0" w:color="auto"/>
            <w:bottom w:val="none" w:sz="0" w:space="0" w:color="auto"/>
            <w:right w:val="none" w:sz="0" w:space="0" w:color="auto"/>
          </w:divBdr>
        </w:div>
      </w:divsChild>
    </w:div>
    <w:div w:id="1922979049">
      <w:bodyDiv w:val="1"/>
      <w:marLeft w:val="0"/>
      <w:marRight w:val="0"/>
      <w:marTop w:val="0"/>
      <w:marBottom w:val="0"/>
      <w:divBdr>
        <w:top w:val="none" w:sz="0" w:space="0" w:color="auto"/>
        <w:left w:val="none" w:sz="0" w:space="0" w:color="auto"/>
        <w:bottom w:val="none" w:sz="0" w:space="0" w:color="auto"/>
        <w:right w:val="none" w:sz="0" w:space="0" w:color="auto"/>
      </w:divBdr>
      <w:divsChild>
        <w:div w:id="23411853">
          <w:marLeft w:val="0"/>
          <w:marRight w:val="0"/>
          <w:marTop w:val="0"/>
          <w:marBottom w:val="0"/>
          <w:divBdr>
            <w:top w:val="none" w:sz="0" w:space="0" w:color="auto"/>
            <w:left w:val="none" w:sz="0" w:space="0" w:color="auto"/>
            <w:bottom w:val="none" w:sz="0" w:space="0" w:color="auto"/>
            <w:right w:val="none" w:sz="0" w:space="0" w:color="auto"/>
          </w:divBdr>
        </w:div>
        <w:div w:id="305402749">
          <w:marLeft w:val="0"/>
          <w:marRight w:val="0"/>
          <w:marTop w:val="0"/>
          <w:marBottom w:val="0"/>
          <w:divBdr>
            <w:top w:val="none" w:sz="0" w:space="0" w:color="auto"/>
            <w:left w:val="none" w:sz="0" w:space="0" w:color="auto"/>
            <w:bottom w:val="none" w:sz="0" w:space="0" w:color="auto"/>
            <w:right w:val="none" w:sz="0" w:space="0" w:color="auto"/>
          </w:divBdr>
        </w:div>
        <w:div w:id="679313404">
          <w:marLeft w:val="0"/>
          <w:marRight w:val="0"/>
          <w:marTop w:val="0"/>
          <w:marBottom w:val="0"/>
          <w:divBdr>
            <w:top w:val="none" w:sz="0" w:space="0" w:color="auto"/>
            <w:left w:val="none" w:sz="0" w:space="0" w:color="auto"/>
            <w:bottom w:val="none" w:sz="0" w:space="0" w:color="auto"/>
            <w:right w:val="none" w:sz="0" w:space="0" w:color="auto"/>
          </w:divBdr>
        </w:div>
        <w:div w:id="653222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CFAA8-668D-44BC-A4E8-CD70C3985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633</Words>
  <Characters>3359</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Åsa Ehrlin</cp:lastModifiedBy>
  <cp:revision>6</cp:revision>
  <cp:lastPrinted>2023-05-23T20:19:00Z</cp:lastPrinted>
  <dcterms:created xsi:type="dcterms:W3CDTF">2023-05-31T16:52:00Z</dcterms:created>
  <dcterms:modified xsi:type="dcterms:W3CDTF">2023-06-01T15:22:00Z</dcterms:modified>
</cp:coreProperties>
</file>